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75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B22DDBB" wp14:editId="53A115E4">
            <wp:simplePos x="0" y="0"/>
            <wp:positionH relativeFrom="margin">
              <wp:align>left</wp:align>
            </wp:positionH>
            <wp:positionV relativeFrom="paragraph">
              <wp:posOffset>299085</wp:posOffset>
            </wp:positionV>
            <wp:extent cx="6000750" cy="7245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3B54E6" w:rsidRPr="001372D3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3B54E6" w:rsidRPr="001372D3">
        <w:rPr>
          <w:rFonts w:ascii="Times New Roman" w:hAnsi="Times New Roman"/>
          <w:b/>
          <w:sz w:val="24"/>
          <w:szCs w:val="24"/>
        </w:rPr>
        <w:tab/>
      </w:r>
      <w:r w:rsidR="008B636F" w:rsidRPr="001372D3">
        <w:rPr>
          <w:rFonts w:ascii="Times New Roman" w:hAnsi="Times New Roman"/>
          <w:b/>
          <w:sz w:val="24"/>
          <w:szCs w:val="24"/>
        </w:rPr>
        <w:t xml:space="preserve">    </w:t>
      </w:r>
      <w:r w:rsidR="00C57098" w:rsidRPr="001372D3">
        <w:rPr>
          <w:rFonts w:ascii="Times New Roman" w:hAnsi="Times New Roman"/>
          <w:b/>
          <w:sz w:val="24"/>
          <w:szCs w:val="24"/>
        </w:rPr>
        <w:t xml:space="preserve">  </w:t>
      </w:r>
    </w:p>
    <w:p w:rsidR="00BC3B75" w:rsidRPr="00E720B1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REPUBLIKA E SHQIPËRISË</w:t>
      </w:r>
    </w:p>
    <w:p w:rsidR="00BC3B75" w:rsidRPr="005D1BDE" w:rsidRDefault="00BC3B75" w:rsidP="00BC3B75">
      <w:pPr>
        <w:tabs>
          <w:tab w:val="left" w:pos="2730"/>
        </w:tabs>
        <w:spacing w:after="0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                                         MINISTRIA E FINANCAVE</w:t>
      </w:r>
    </w:p>
    <w:p w:rsidR="00BC3B75" w:rsidRDefault="00BC3B75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AGJENCIA E MENAXHIMIT TË GARANCIVE DHE KREDIVE TË PAKTHYERA</w:t>
      </w:r>
    </w:p>
    <w:p w:rsidR="00171C8C" w:rsidRDefault="00171C8C" w:rsidP="00BC3B75">
      <w:pPr>
        <w:spacing w:after="0" w:line="240" w:lineRule="auto"/>
        <w:jc w:val="center"/>
        <w:rPr>
          <w:rFonts w:ascii="Times New Roman" w:hAnsi="Times New Roman"/>
          <w:b/>
          <w:caps/>
          <w:lang w:val="sq-AL" w:eastAsia="en-GB"/>
        </w:rPr>
      </w:pPr>
      <w:r>
        <w:rPr>
          <w:rFonts w:ascii="Times New Roman" w:hAnsi="Times New Roman"/>
          <w:b/>
          <w:caps/>
          <w:lang w:val="sq-AL" w:eastAsia="en-GB"/>
        </w:rPr>
        <w:t>Drejtoria ekonomike dhe shËrbimeve mbËshtetËse</w:t>
      </w:r>
    </w:p>
    <w:p w:rsidR="00190AA6" w:rsidRDefault="00190AA6" w:rsidP="00190AA6">
      <w:pPr>
        <w:spacing w:after="0" w:line="240" w:lineRule="auto"/>
        <w:rPr>
          <w:rFonts w:ascii="Times New Roman" w:hAnsi="Times New Roman"/>
          <w:b/>
          <w:caps/>
          <w:lang w:val="sq-AL" w:eastAsia="en-GB"/>
        </w:rPr>
      </w:pPr>
    </w:p>
    <w:p w:rsidR="0016543A" w:rsidRPr="00EE6878" w:rsidRDefault="0016543A" w:rsidP="00E81245">
      <w:pPr>
        <w:pStyle w:val="Title"/>
        <w:jc w:val="both"/>
        <w:rPr>
          <w:rFonts w:ascii="Garamond" w:hAnsi="Garamond"/>
          <w:szCs w:val="24"/>
          <w:lang w:val="sq-AL"/>
        </w:rPr>
      </w:pPr>
    </w:p>
    <w:p w:rsidR="0016543A" w:rsidRPr="00E024FE" w:rsidRDefault="00107FE7" w:rsidP="00BC1494">
      <w:pPr>
        <w:ind w:left="360"/>
        <w:jc w:val="center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SHPALLJE 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VEND</w:t>
      </w:r>
      <w:r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I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VAKANT </w:t>
      </w:r>
      <w:r w:rsidR="005D26BD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PUNONJËS ME KONTRAT</w:t>
      </w:r>
      <w:r w:rsidR="00BC1494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16543A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r w:rsidR="00D4351B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PËR POZICIONIN:</w:t>
      </w:r>
    </w:p>
    <w:p w:rsidR="00BC3B75" w:rsidRDefault="00D35D82" w:rsidP="00AC4EAE">
      <w:pPr>
        <w:ind w:left="360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         </w:t>
      </w:r>
      <w:r w:rsidR="00190AA6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PUNONJËS ARKIVI</w:t>
      </w:r>
      <w:r w:rsidR="00AC4EAE" w:rsidRPr="00E024F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- NË SEKTORIN E SHËRBIMEVE MBËSHTETËSE</w:t>
      </w:r>
    </w:p>
    <w:p w:rsidR="005D26BD" w:rsidRDefault="005D26BD" w:rsidP="005D26BD">
      <w:pPr>
        <w:pStyle w:val="NoSpacing"/>
        <w:jc w:val="both"/>
      </w:pPr>
      <w:r>
        <w:rPr>
          <w:lang w:val="it-IT"/>
        </w:rPr>
        <w:t>Në zbatim  të Ligjit nr.</w:t>
      </w:r>
      <w:r w:rsidR="0096354C" w:rsidRPr="0096354C">
        <w:rPr>
          <w:lang w:val="it-IT"/>
        </w:rPr>
        <w:t>87/2025</w:t>
      </w:r>
      <w:r>
        <w:rPr>
          <w:lang w:val="it-IT"/>
        </w:rPr>
        <w:t xml:space="preserve">, “Për buxhetin e vitit </w:t>
      </w:r>
      <w:r w:rsidR="0096354C" w:rsidRPr="0096354C">
        <w:rPr>
          <w:lang w:val="it-IT"/>
        </w:rPr>
        <w:t>2026</w:t>
      </w:r>
      <w:r w:rsidRPr="00D8403A">
        <w:rPr>
          <w:lang w:val="it-IT"/>
        </w:rPr>
        <w:t xml:space="preserve">”, </w:t>
      </w:r>
      <w:r>
        <w:rPr>
          <w:lang w:val="it-IT"/>
        </w:rPr>
        <w:t xml:space="preserve"> Vendimit të Këshillit të Ministrave </w:t>
      </w:r>
      <w:r w:rsidRPr="00D8403A">
        <w:rPr>
          <w:lang w:val="it-IT"/>
        </w:rPr>
        <w:t>Ligjit nr</w:t>
      </w:r>
      <w:r>
        <w:rPr>
          <w:lang w:val="it-IT"/>
        </w:rPr>
        <w:t>.</w:t>
      </w:r>
      <w:r w:rsidR="0096354C" w:rsidRPr="0096354C">
        <w:rPr>
          <w:lang w:val="it-IT"/>
        </w:rPr>
        <w:t>10, datë 15.01.2026</w:t>
      </w:r>
      <w:r>
        <w:rPr>
          <w:lang w:val="it-IT"/>
        </w:rPr>
        <w:t xml:space="preserve"> “Për përcaktimin e numrit të punojësve me kontratë të përkohshme, për vitin 2025, në njësitë e qeverisjes qëndrore” Udhëzimi të ministrit të Financave nr.9, datë 20.03.2018, “Për proçedurat standarte të zbatimit të buxhetit” të ndryshuar. </w:t>
      </w:r>
      <w:r w:rsidRPr="00D8403A">
        <w:rPr>
          <w:lang w:val="it-IT"/>
        </w:rPr>
        <w:t xml:space="preserve"> </w:t>
      </w:r>
      <w:proofErr w:type="spellStart"/>
      <w:r>
        <w:t>Agjencia</w:t>
      </w:r>
      <w:proofErr w:type="spellEnd"/>
      <w:r>
        <w:t xml:space="preserve"> e </w:t>
      </w:r>
      <w:proofErr w:type="spellStart"/>
      <w:r w:rsidR="00E024FE">
        <w:t>M</w:t>
      </w:r>
      <w:r>
        <w:t>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Garancive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Kredive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Pakthyera</w:t>
      </w:r>
      <w:proofErr w:type="spellEnd"/>
      <w:r>
        <w:t xml:space="preserve"> </w:t>
      </w:r>
      <w:proofErr w:type="spellStart"/>
      <w:r w:rsidRPr="00D8403A">
        <w:t>shpall</w:t>
      </w:r>
      <w:proofErr w:type="spellEnd"/>
      <w:r w:rsidRPr="00D8403A">
        <w:t xml:space="preserve"> </w:t>
      </w:r>
      <w:proofErr w:type="spellStart"/>
      <w:r w:rsidRPr="00D8403A">
        <w:t>procedurat</w:t>
      </w:r>
      <w:proofErr w:type="spellEnd"/>
      <w:r w:rsidRPr="00D8403A">
        <w:t xml:space="preserve"> e </w:t>
      </w:r>
      <w:proofErr w:type="spellStart"/>
      <w:r w:rsidRPr="00D8403A">
        <w:t>konkurimit</w:t>
      </w:r>
      <w:proofErr w:type="spellEnd"/>
      <w:r w:rsidRPr="00D8403A">
        <w:t xml:space="preserve"> </w:t>
      </w:r>
      <w:proofErr w:type="spellStart"/>
      <w:r w:rsidRPr="00D8403A">
        <w:t>pë</w:t>
      </w:r>
      <w:r>
        <w:t>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lirë</w:t>
      </w:r>
      <w:proofErr w:type="spellEnd"/>
      <w:r w:rsidRPr="00D8403A">
        <w:t>:</w:t>
      </w:r>
    </w:p>
    <w:p w:rsidR="00E024FE" w:rsidRDefault="00E024FE" w:rsidP="005D26BD">
      <w:pPr>
        <w:pStyle w:val="NoSpacing"/>
        <w:jc w:val="both"/>
      </w:pPr>
    </w:p>
    <w:p w:rsidR="00E024FE" w:rsidRPr="00E024FE" w:rsidRDefault="008A3B5E" w:rsidP="005D26BD">
      <w:pPr>
        <w:pStyle w:val="NoSpacing"/>
        <w:jc w:val="both"/>
      </w:pPr>
      <w:r>
        <w:rPr>
          <w:b/>
        </w:rPr>
        <w:t>“</w:t>
      </w:r>
      <w:proofErr w:type="spellStart"/>
      <w:r>
        <w:rPr>
          <w:b/>
        </w:rPr>
        <w:t>Punonjës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Arkivi</w:t>
      </w:r>
      <w:proofErr w:type="spellEnd"/>
      <w:r w:rsidR="00E024FE" w:rsidRPr="00E024FE">
        <w:rPr>
          <w:b/>
        </w:rPr>
        <w:t>”,</w:t>
      </w:r>
      <w:r w:rsidR="00E024FE">
        <w:t xml:space="preserve"> 1 (</w:t>
      </w:r>
      <w:proofErr w:type="spellStart"/>
      <w:r w:rsidR="00E024FE">
        <w:t>një</w:t>
      </w:r>
      <w:proofErr w:type="spellEnd"/>
      <w:r w:rsidR="00E024FE">
        <w:t xml:space="preserve">), </w:t>
      </w:r>
      <w:proofErr w:type="spellStart"/>
      <w:r w:rsidR="00E024FE">
        <w:t>në</w:t>
      </w:r>
      <w:proofErr w:type="spellEnd"/>
      <w:r w:rsidR="00E024FE">
        <w:t xml:space="preserve"> </w:t>
      </w:r>
      <w:proofErr w:type="spellStart"/>
      <w:r w:rsidR="00E024FE">
        <w:t>Drejtorinë</w:t>
      </w:r>
      <w:proofErr w:type="spellEnd"/>
      <w:r w:rsidR="00E024FE">
        <w:t xml:space="preserve"> </w:t>
      </w:r>
      <w:proofErr w:type="spellStart"/>
      <w:r w:rsidR="00E024FE">
        <w:t>Ekonomike</w:t>
      </w:r>
      <w:proofErr w:type="spellEnd"/>
      <w:r w:rsidR="00E024FE">
        <w:t xml:space="preserve"> </w:t>
      </w:r>
      <w:proofErr w:type="spellStart"/>
      <w:r w:rsidR="00E024FE">
        <w:t>dhe</w:t>
      </w:r>
      <w:proofErr w:type="spellEnd"/>
      <w:r w:rsidR="00E024FE">
        <w:t xml:space="preserve"> </w:t>
      </w:r>
      <w:proofErr w:type="spellStart"/>
      <w:r w:rsidR="00E024FE">
        <w:t>Shërbimeve</w:t>
      </w:r>
      <w:proofErr w:type="spellEnd"/>
      <w:r w:rsidR="00E024FE">
        <w:t xml:space="preserve"> </w:t>
      </w:r>
      <w:proofErr w:type="spellStart"/>
      <w:r w:rsidR="00E024FE">
        <w:t>Mbështetëse</w:t>
      </w:r>
      <w:proofErr w:type="spellEnd"/>
      <w:r w:rsidR="00E024FE">
        <w:t xml:space="preserve">, </w:t>
      </w:r>
      <w:proofErr w:type="spellStart"/>
      <w:r w:rsidR="00E024FE">
        <w:t>pranë</w:t>
      </w:r>
      <w:proofErr w:type="spellEnd"/>
      <w:r w:rsidR="00E024FE">
        <w:t xml:space="preserve"> </w:t>
      </w:r>
      <w:proofErr w:type="spellStart"/>
      <w:r w:rsidR="00E024FE">
        <w:t>Agjencisë</w:t>
      </w:r>
      <w:proofErr w:type="spellEnd"/>
      <w:r w:rsidR="00E024FE">
        <w:t xml:space="preserve"> </w:t>
      </w:r>
      <w:proofErr w:type="spellStart"/>
      <w:r w:rsidR="00E024FE">
        <w:t>së</w:t>
      </w:r>
      <w:proofErr w:type="spellEnd"/>
      <w:r w:rsidR="00E024FE">
        <w:t xml:space="preserve"> </w:t>
      </w:r>
      <w:proofErr w:type="spellStart"/>
      <w:r w:rsidR="00E024FE">
        <w:t>Menaxhimit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Garancive</w:t>
      </w:r>
      <w:proofErr w:type="spellEnd"/>
      <w:r w:rsidR="00E024FE">
        <w:t xml:space="preserve"> </w:t>
      </w:r>
      <w:proofErr w:type="spellStart"/>
      <w:r w:rsidR="00E024FE">
        <w:t>dhe</w:t>
      </w:r>
      <w:proofErr w:type="spellEnd"/>
      <w:r w:rsidR="00E024FE">
        <w:t xml:space="preserve"> </w:t>
      </w:r>
      <w:proofErr w:type="spellStart"/>
      <w:r w:rsidR="00E024FE">
        <w:t>Kredive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Pakthyera</w:t>
      </w:r>
      <w:proofErr w:type="spellEnd"/>
      <w:r w:rsidR="00E024FE">
        <w:t xml:space="preserve">, me </w:t>
      </w:r>
      <w:proofErr w:type="spellStart"/>
      <w:r w:rsidR="00E024FE">
        <w:t>kontratë</w:t>
      </w:r>
      <w:proofErr w:type="spellEnd"/>
      <w:r w:rsidR="00E024FE">
        <w:t xml:space="preserve"> </w:t>
      </w:r>
      <w:proofErr w:type="spellStart"/>
      <w:r w:rsidR="00E024FE">
        <w:t>të</w:t>
      </w:r>
      <w:proofErr w:type="spellEnd"/>
      <w:r w:rsidR="00E024FE">
        <w:t xml:space="preserve"> </w:t>
      </w:r>
      <w:proofErr w:type="spellStart"/>
      <w:r w:rsidR="00E024FE">
        <w:t>përkohshme</w:t>
      </w:r>
      <w:proofErr w:type="spellEnd"/>
      <w:r w:rsidR="00E024FE">
        <w:t xml:space="preserve"> (6 h/</w:t>
      </w:r>
      <w:proofErr w:type="spellStart"/>
      <w:r w:rsidR="00E024FE">
        <w:t>ditë</w:t>
      </w:r>
      <w:proofErr w:type="spellEnd"/>
      <w:r w:rsidR="00E024FE">
        <w:t xml:space="preserve">) </w:t>
      </w:r>
      <w:proofErr w:type="spellStart"/>
      <w:r w:rsidR="00E024FE">
        <w:t>për</w:t>
      </w:r>
      <w:proofErr w:type="spellEnd"/>
      <w:r w:rsidR="00E024FE">
        <w:t xml:space="preserve"> </w:t>
      </w:r>
      <w:proofErr w:type="spellStart"/>
      <w:r w:rsidR="00E024FE">
        <w:t>vitin</w:t>
      </w:r>
      <w:proofErr w:type="spellEnd"/>
      <w:r w:rsidR="00E024FE">
        <w:t xml:space="preserve"> </w:t>
      </w:r>
      <w:r w:rsidR="0096354C" w:rsidRPr="0096354C">
        <w:t>2026</w:t>
      </w:r>
      <w:r w:rsidR="00E024FE">
        <w:t xml:space="preserve">, </w:t>
      </w:r>
      <w:proofErr w:type="spellStart"/>
      <w:r w:rsidR="00E024FE">
        <w:t>kategoria</w:t>
      </w:r>
      <w:proofErr w:type="spellEnd"/>
      <w:r w:rsidR="00A94E50">
        <w:t xml:space="preserve"> V</w:t>
      </w:r>
      <w:r w:rsidR="005742BF">
        <w:t>I</w:t>
      </w:r>
      <w:r w:rsidR="00E024FE">
        <w:t xml:space="preserve">, </w:t>
      </w:r>
      <w:proofErr w:type="spellStart"/>
      <w:r w:rsidR="00E024FE">
        <w:t>sipas</w:t>
      </w:r>
      <w:proofErr w:type="spellEnd"/>
      <w:r w:rsidR="00E024FE">
        <w:t xml:space="preserve"> VKM nr.</w:t>
      </w:r>
      <w:r w:rsidR="00A94E50">
        <w:t>326</w:t>
      </w:r>
      <w:r w:rsidR="00E024FE">
        <w:t xml:space="preserve">, </w:t>
      </w:r>
      <w:proofErr w:type="spellStart"/>
      <w:r w:rsidR="00E024FE">
        <w:t>dat</w:t>
      </w:r>
      <w:r w:rsidR="00A94E50">
        <w:t>ë</w:t>
      </w:r>
      <w:proofErr w:type="spellEnd"/>
      <w:r w:rsidR="00A94E50">
        <w:t xml:space="preserve"> 31.05.2023.</w:t>
      </w:r>
    </w:p>
    <w:p w:rsidR="005D26BD" w:rsidRDefault="005D26BD" w:rsidP="005D26BD">
      <w:pPr>
        <w:pStyle w:val="NoSpacing"/>
        <w:jc w:val="both"/>
      </w:pPr>
    </w:p>
    <w:p w:rsidR="0016543A" w:rsidRPr="00201695" w:rsidRDefault="00E024FE" w:rsidP="0016543A">
      <w:pPr>
        <w:shd w:val="clear" w:color="auto" w:fill="FFFFFF"/>
        <w:jc w:val="both"/>
        <w:textAlignment w:val="baseline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DETYRAT KRYESORE</w:t>
      </w:r>
      <w:r w:rsidR="0016543A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: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Përgjigjet para Përgjegjësit të Sektorit të Shërbimeve Mbështetëse.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Mban në vend të sigurt në kasafortë të gjitha dosjet origjinale të debitorëve të transferuara nga ish bankat e nivelit të dytë me kapital tërësisht shtetëror dhe INSIG sha.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Evidenton, inventarizon dhe arkivon të gjitha dosjet e debitorëve që kanë mbyllur detyrimin. Dorëzimi i dosjes bëhet nga sekretari i Komisionit Teknik.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Ka për detyrë të ruajë dhe të administrojë dokumentacionin e rasteve të Garancisë Sovrane, duke krijuar dosje të tyre.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Çdo konsultim apo verifikim dokumentacioni për dosjet e përshkruara në pikën 1 dhe 2, kryhet vetëm me autorizimin e Drejtorit të Përgjithshëm.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Administron në dosjen e debitorit, të gjithë dokumentacionin dhe korrespondencën përkatëse që ka lidhje me të.</w:t>
      </w:r>
    </w:p>
    <w:p w:rsidR="00267FD9" w:rsidRPr="00915DC0" w:rsidRDefault="00267FD9" w:rsidP="00267FD9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  <w:lang w:val="da-DK"/>
        </w:rPr>
      </w:pPr>
      <w:r w:rsidRPr="00915DC0">
        <w:rPr>
          <w:rFonts w:ascii="Times New Roman" w:hAnsi="Times New Roman" w:cs="Times New Roman"/>
          <w:sz w:val="24"/>
          <w:szCs w:val="24"/>
          <w:lang w:val="da-DK"/>
        </w:rPr>
        <w:t>Merr në dorëzim me procesverbal nga ”Komisioni i Hartimit të Dokumentave” dokumentat e tenderit, pasi kanë përfunduar procedurat. Marrja e tyre për verifikim, studim ose për çfarëdo arsye tjetër bëhet me urdhërin e Drejtorit të Përgjithshëm.</w:t>
      </w:r>
    </w:p>
    <w:p w:rsidR="005D26BD" w:rsidRPr="00267FD9" w:rsidRDefault="0021090A" w:rsidP="00267FD9">
      <w:pPr>
        <w:pStyle w:val="NoSpacing"/>
        <w:jc w:val="both"/>
        <w:rPr>
          <w:lang w:val="da-DK"/>
        </w:rPr>
      </w:pPr>
      <w:r w:rsidRPr="00915DC0">
        <w:rPr>
          <w:bCs/>
          <w:lang w:val="da-DK"/>
        </w:rPr>
        <w:t xml:space="preserve">             </w:t>
      </w:r>
      <w:r w:rsidR="00267FD9" w:rsidRPr="00915DC0">
        <w:rPr>
          <w:bCs/>
          <w:lang w:val="da-DK"/>
        </w:rPr>
        <w:t>Mban përgjegjësi ligjore dhe penale për humbjen e dokumentave të ndodhura në Arkivë</w:t>
      </w:r>
      <w:r w:rsidR="005D26BD" w:rsidRPr="00267FD9">
        <w:rPr>
          <w:lang w:val="da-DK"/>
        </w:rPr>
        <w:t>.</w:t>
      </w:r>
    </w:p>
    <w:p w:rsidR="005D26BD" w:rsidRPr="00267FD9" w:rsidRDefault="005D26BD" w:rsidP="005D26BD">
      <w:pPr>
        <w:pStyle w:val="NoSpacing"/>
        <w:jc w:val="both"/>
        <w:rPr>
          <w:b/>
        </w:rPr>
      </w:pP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hAnsi="Times New Roman"/>
          <w:b/>
          <w:sz w:val="24"/>
          <w:szCs w:val="24"/>
          <w:lang w:val="da-DK"/>
        </w:rPr>
        <w:t>KUSHTET Q</w:t>
      </w: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 DUHET TË PLOTËSOJË KANDIDATI</w:t>
      </w:r>
    </w:p>
    <w:p w:rsidR="0091420B" w:rsidRPr="0091420B" w:rsidRDefault="0091420B" w:rsidP="0091420B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val="da-DK"/>
        </w:rPr>
      </w:pPr>
    </w:p>
    <w:p w:rsidR="0091420B" w:rsidRPr="0091420B" w:rsidRDefault="0091420B" w:rsidP="0091420B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 xml:space="preserve">Kërkesat e përgjithshme të pozicionit të punës si vijon: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ë shtetësinë shqiptare; </w:t>
      </w:r>
    </w:p>
    <w:p w:rsidR="0016543A" w:rsidRPr="00201695" w:rsidRDefault="00742FB9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gëzoj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zotësi të plotë për të vepruar;</w:t>
      </w:r>
    </w:p>
    <w:p w:rsidR="0016543A" w:rsidRPr="00DF138A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</w:pPr>
      <w:r w:rsidRPr="00DF138A">
        <w:rPr>
          <w:rFonts w:ascii="Times New Roman" w:eastAsia="Wingdings" w:hAnsi="Times New Roman" w:cs="Times New Roman"/>
          <w:color w:val="000000" w:themeColor="text1"/>
          <w:sz w:val="24"/>
          <w:szCs w:val="24"/>
          <w:lang w:val="it-IT"/>
        </w:rPr>
        <w:t>Të plotësojë kërkesat për llojin dhe nivelin arsimor, përvojës dhe kërkesat për kategorin, klasën grupin dhe pozicionin përkatës.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i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aftë për punë;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dënuar me një vendim gjykate te formës së prerë;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jetë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hequr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drejta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ushtrimit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detyrës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në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administratën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publike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me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vendim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</w:rPr>
        <w:t>gjykate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</w:rPr>
        <w:t>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mos jetë larguar për shkelje disiplinore nga administrata publike, si dhe të mos ketë masë disiplinore në fuqi sipas Kodit të Punës;</w:t>
      </w:r>
    </w:p>
    <w:p w:rsidR="0016543A" w:rsidRPr="00201695" w:rsidRDefault="0016543A" w:rsidP="0016543A">
      <w:pPr>
        <w:pStyle w:val="ListParagraph"/>
        <w:numPr>
          <w:ilvl w:val="0"/>
          <w:numId w:val="10"/>
        </w:numPr>
        <w:spacing w:line="240" w:lineRule="auto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Të mos ketë konflikt interesi me detyrën ose funksionin që do të kryej; 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Kërkesat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 xml:space="preserve"> 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posaçme të pozicionit të punës:  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kry</w:t>
      </w:r>
      <w:r w:rsidR="00742FB9">
        <w:rPr>
          <w:rFonts w:ascii="Times New Roman" w:eastAsia="Wingdings" w:hAnsi="Times New Roman" w:cs="Times New Roman"/>
          <w:sz w:val="24"/>
          <w:szCs w:val="24"/>
          <w:lang w:val="it-IT"/>
        </w:rPr>
        <w:t>er nivelin</w:t>
      </w:r>
      <w:r w:rsidR="002D6A6A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minimal të diplomës Arsimin e Mesëm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;</w:t>
      </w:r>
    </w:p>
    <w:p w:rsidR="0016543A" w:rsidRDefault="00CB03F3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</w:t>
      </w:r>
      <w:r w:rsidR="0016543A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ë aftësi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të mira komunikimi;</w:t>
      </w:r>
    </w:p>
    <w:p w:rsidR="0091420B" w:rsidRPr="00CB03F3" w:rsidRDefault="0091420B" w:rsidP="00CB03F3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Të ketë eksperiencë pune të mëparshme në këtë profil</w:t>
      </w:r>
    </w:p>
    <w:p w:rsidR="00742FB9" w:rsidRDefault="00742FB9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DOKU</w:t>
      </w:r>
      <w:r w:rsidR="00CB03F3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MENTACIONI 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Q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DUHET T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DOR</w:t>
      </w:r>
      <w:r w:rsidR="0091420B"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Ë</w:t>
      </w:r>
      <w:r w:rsidR="0091420B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ZOHET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Kandidatët që aplikojnë duhet të dorëzojnë dokument</w:t>
      </w:r>
      <w:r w:rsidRPr="00201695">
        <w:rPr>
          <w:rFonts w:ascii="Times New Roman" w:eastAsia="Wingdings" w:hAnsi="Times New Roman" w:cs="Times New Roman"/>
          <w:b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t si më poshtë: 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Jetëshkrim i aplikantit;</w:t>
      </w:r>
    </w:p>
    <w:p w:rsidR="0016543A" w:rsidRPr="00201695" w:rsidRDefault="00CB03F3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Fotokopje të diplomës ;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Fotokopje të librezs së punës (të gjitha faqet qe vertetojnë eksperiencën në punë)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Fotokopje e letërnjoftimit (ID); 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Vërtetim të gjëndjes shëndetësore</w:t>
      </w:r>
    </w:p>
    <w:p w:rsidR="0016543A" w:rsidRPr="00201695" w:rsidRDefault="003030F2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>Vetëdeklarim të gjëndjes Gjygjësore (Dëshmi Penaliteti)</w:t>
      </w:r>
    </w:p>
    <w:p w:rsidR="0016543A" w:rsidRPr="00201695" w:rsidRDefault="0016543A" w:rsidP="0016543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Çdo dokumentacioni tjetër që vërteton trajnimet, kualifikimet, arsimin shtesë, vlerësimet pozitive apo të tjera të përmendura në jetëshkrimin tuaj. </w:t>
      </w: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MËNYRA DHE VENDI I DORËZIMIT</w:t>
      </w:r>
    </w:p>
    <w:p w:rsidR="0016543A" w:rsidRPr="00050DEB" w:rsidRDefault="0016543A" w:rsidP="0016543A">
      <w:pPr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Dokument</w:t>
      </w:r>
      <w:r w:rsidRPr="00201695">
        <w:rPr>
          <w:rFonts w:ascii="Times New Roman" w:eastAsia="Wingdings" w:hAnsi="Times New Roman" w:cs="Times New Roman"/>
          <w:sz w:val="24"/>
          <w:szCs w:val="24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t duhet të dorëzohen në Zyrën e Protokollit të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Agjencisë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Menaxhimit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Garancive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Kredive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Pakthyera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Rrugën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“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Rrapo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Hekali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”,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Ndërtesa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21, </w:t>
      </w:r>
      <w:proofErr w:type="spellStart"/>
      <w:r w:rsidRPr="00201695">
        <w:rPr>
          <w:rFonts w:ascii="Times New Roman" w:hAnsi="Times New Roman" w:cs="Times New Roman"/>
          <w:spacing w:val="-2"/>
          <w:sz w:val="24"/>
          <w:szCs w:val="24"/>
        </w:rPr>
        <w:t>Hyrja</w:t>
      </w:r>
      <w:proofErr w:type="spellEnd"/>
      <w:r w:rsidRPr="00201695">
        <w:rPr>
          <w:rFonts w:ascii="Times New Roman" w:hAnsi="Times New Roman" w:cs="Times New Roman"/>
          <w:spacing w:val="-2"/>
          <w:sz w:val="24"/>
          <w:szCs w:val="24"/>
        </w:rPr>
        <w:t xml:space="preserve"> 1,</w:t>
      </w:r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Selitë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Tiranë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DB5D87">
        <w:rPr>
          <w:rFonts w:ascii="Times New Roman" w:hAnsi="Times New Roman" w:cs="Times New Roman"/>
          <w:spacing w:val="-2"/>
          <w:sz w:val="24"/>
          <w:szCs w:val="24"/>
        </w:rPr>
        <w:t>Shqipëri</w:t>
      </w:r>
      <w:proofErr w:type="spellEnd"/>
      <w:r w:rsidR="00DB5D8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="007662E7">
        <w:rPr>
          <w:rFonts w:ascii="Times New Roman" w:hAnsi="Times New Roman" w:cs="Times New Roman"/>
          <w:spacing w:val="-2"/>
          <w:sz w:val="24"/>
          <w:szCs w:val="24"/>
        </w:rPr>
        <w:t>brënda</w:t>
      </w:r>
      <w:proofErr w:type="spellEnd"/>
      <w:r w:rsidR="00766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662E7">
        <w:rPr>
          <w:rFonts w:ascii="Times New Roman" w:hAnsi="Times New Roman" w:cs="Times New Roman"/>
          <w:spacing w:val="-2"/>
          <w:sz w:val="24"/>
          <w:szCs w:val="24"/>
        </w:rPr>
        <w:t>datës</w:t>
      </w:r>
      <w:proofErr w:type="spellEnd"/>
      <w:r w:rsidR="00766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4431E" w:rsidRPr="0044431E">
        <w:rPr>
          <w:rFonts w:ascii="Times New Roman" w:hAnsi="Times New Roman" w:cs="Times New Roman"/>
          <w:b/>
          <w:spacing w:val="-2"/>
          <w:sz w:val="24"/>
          <w:szCs w:val="24"/>
        </w:rPr>
        <w:t>22.01.2026</w:t>
      </w:r>
      <w:r w:rsidR="00050DEB" w:rsidRPr="004443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050DEB" w:rsidRPr="0044431E">
        <w:rPr>
          <w:rFonts w:ascii="Times New Roman" w:hAnsi="Times New Roman" w:cs="Times New Roman"/>
          <w:spacing w:val="-2"/>
          <w:sz w:val="24"/>
          <w:szCs w:val="24"/>
        </w:rPr>
        <w:t>ora</w:t>
      </w:r>
      <w:proofErr w:type="spellEnd"/>
      <w:r w:rsidR="00050DEB" w:rsidRPr="0044431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50DEB" w:rsidRPr="0044431E">
        <w:rPr>
          <w:rFonts w:ascii="Times New Roman" w:hAnsi="Times New Roman" w:cs="Times New Roman"/>
          <w:b/>
          <w:spacing w:val="-2"/>
          <w:sz w:val="24"/>
          <w:szCs w:val="24"/>
        </w:rPr>
        <w:t>14:00</w:t>
      </w:r>
      <w:r w:rsidR="0091420B" w:rsidRPr="0044431E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gjitha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dokumentet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duhet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dorëzohen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me zarf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zyrën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protokollit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institucionit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administrohen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nga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sz w:val="24"/>
          <w:szCs w:val="24"/>
        </w:rPr>
        <w:t>institucioni</w:t>
      </w:r>
      <w:proofErr w:type="spellEnd"/>
      <w:r w:rsidRPr="00201695">
        <w:rPr>
          <w:rFonts w:ascii="Times New Roman" w:hAnsi="Times New Roman" w:cs="Times New Roman"/>
          <w:b/>
          <w:sz w:val="24"/>
          <w:szCs w:val="24"/>
        </w:rPr>
        <w:t>.</w:t>
      </w:r>
    </w:p>
    <w:p w:rsidR="0016543A" w:rsidRPr="00201695" w:rsidRDefault="0016543A" w:rsidP="001654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0289" w:rsidRPr="00201695" w:rsidRDefault="006F0289" w:rsidP="006F0289">
      <w:pPr>
        <w:jc w:val="both"/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lastRenderedPageBreak/>
        <w:t>MËNYRA E VLERËSIMIT TË KANDIDATËVE</w:t>
      </w:r>
    </w:p>
    <w:p w:rsidR="006F0289" w:rsidRPr="0077678C" w:rsidRDefault="006F0289" w:rsidP="006F02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Rezultatet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fazën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verifikimit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paraprak</w:t>
      </w:r>
      <w:proofErr w:type="spellEnd"/>
    </w:p>
    <w:p w:rsidR="006F0289" w:rsidRPr="00201695" w:rsidRDefault="007D38C9" w:rsidP="006F0289">
      <w:pPr>
        <w:jc w:val="both"/>
        <w:rPr>
          <w:rFonts w:ascii="Times New Roman" w:eastAsia="Wingdings" w:hAnsi="Times New Roman" w:cs="Times New Roman"/>
          <w:sz w:val="24"/>
          <w:szCs w:val="24"/>
        </w:rPr>
      </w:pP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Brenda </w:t>
      </w:r>
      <w:r w:rsidR="0044431E" w:rsidRPr="0044431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3</w:t>
      </w:r>
      <w:r w:rsidR="006F0289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ditësh nga data </w:t>
      </w:r>
      <w:r w:rsidR="0044431E" w:rsidRPr="0044431E">
        <w:rPr>
          <w:rFonts w:ascii="Times New Roman" w:hAnsi="Times New Roman" w:cs="Times New Roman"/>
          <w:b/>
          <w:spacing w:val="-2"/>
          <w:sz w:val="24"/>
          <w:szCs w:val="24"/>
        </w:rPr>
        <w:t>22.01.2026</w:t>
      </w:r>
      <w:r w:rsidR="006F0289" w:rsidRPr="001D54B1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, </w:t>
      </w:r>
      <w:r w:rsidR="006F0289"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Agjencia e Menaxhimit të Garancive dhe Kredive të Pakthyera do të shpallë listën e kandidatëve që plotësojnë kërkesat e përgjithshme dhe të posaçme për intervistën e strukturuar me gojë si dhe datën, vendin dhe orën e satktë kur do të zhvillohet intervista</w:t>
      </w:r>
      <w:r w:rsidR="006F0289" w:rsidRPr="00201695">
        <w:rPr>
          <w:rFonts w:ascii="Times New Roman" w:eastAsia="Wingdings" w:hAnsi="Times New Roman" w:cs="Times New Roman"/>
          <w:sz w:val="24"/>
          <w:szCs w:val="24"/>
        </w:rPr>
        <w:t>.</w:t>
      </w:r>
    </w:p>
    <w:p w:rsidR="006F0289" w:rsidRPr="00EA05CD" w:rsidRDefault="006F0289" w:rsidP="006F0289">
      <w:pPr>
        <w:jc w:val="both"/>
        <w:rPr>
          <w:rFonts w:eastAsia="Wingdings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të njëjtën datë kandidatët që nuk i plotësojn</w:t>
      </w:r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ë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kushtet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dhe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kërkesat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posaçme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do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të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njoftohen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individualisht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(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nepermjet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adresës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së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emailit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)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për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shkaqet</w:t>
      </w:r>
      <w:proofErr w:type="spellEnd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 xml:space="preserve"> e </w:t>
      </w:r>
      <w:proofErr w:type="spellStart"/>
      <w:r w:rsidRPr="00201695">
        <w:rPr>
          <w:rFonts w:ascii="Times New Roman" w:eastAsia="Wingdings" w:hAnsi="Times New Roman" w:cs="Times New Roman"/>
          <w:sz w:val="24"/>
          <w:szCs w:val="24"/>
          <w:lang w:eastAsia="ja-JP"/>
        </w:rPr>
        <w:t>moskualifikimit</w:t>
      </w:r>
      <w:proofErr w:type="spellEnd"/>
      <w:r w:rsidRPr="008232F3">
        <w:rPr>
          <w:rFonts w:eastAsia="Wingdings"/>
          <w:lang w:val="it-IT"/>
        </w:rPr>
        <w:t>.</w:t>
      </w:r>
    </w:p>
    <w:p w:rsidR="006F0289" w:rsidRPr="00C27E7E" w:rsidRDefault="006F0289" w:rsidP="006F0289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C27E7E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Fushat e njohurive, aftësitë dhe cilesit mbi të cilat do te zhvillohet intervista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.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Kushtetuta e Republikës së Shqipëris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Punës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i Proçedurave Administrative</w:t>
      </w:r>
    </w:p>
    <w:p w:rsidR="006F0289" w:rsidRPr="00EA05CD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Kodi Civil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 nr.9131, datë 08.09.2003 “Për rrgullat e etikës në administratën publike”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nr.119/2014 “Për të drejtën e informimit”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 124/2024 “Për mbrojtjen e të dhënave personale”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nr.9367, datë 07.04.2005 “Për parandalimin e konfliktit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të interesave në ushtrimin e funksioneve publike”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Ligjin nr.9049, datë 10.04.2003 Për deklarimin dhe kontrollin e pasurive, të detyrimeve financiare të të zgjedhurve dhe të disa nenpunësve publikë” i ndryshuar</w:t>
      </w:r>
    </w:p>
    <w:p w:rsidR="006F0289" w:rsidRPr="00201695" w:rsidRDefault="006F0289" w:rsidP="006F0289">
      <w:pPr>
        <w:pStyle w:val="ListParagraph"/>
        <w:numPr>
          <w:ilvl w:val="0"/>
          <w:numId w:val="13"/>
        </w:num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</w:rPr>
        <w:t> </w:t>
      </w:r>
      <w:r w:rsidRPr="00BC3B75">
        <w:rPr>
          <w:rStyle w:val="Hyperlink"/>
          <w:rFonts w:ascii="Times New Roman" w:eastAsia="Wingdings" w:hAnsi="Times New Roman" w:cs="Times New Roman"/>
          <w:sz w:val="24"/>
          <w:szCs w:val="24"/>
        </w:rPr>
        <w:t>https://amgkp.gov.al/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( ligj, VKM,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Rregullore, në faqen zyrtare të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AMGKP)</w:t>
      </w:r>
    </w:p>
    <w:p w:rsidR="006F0289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 xml:space="preserve">PROCEDURA E PËRZGJEDHJES SË KANDIDATËVE: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Përzgjedhja e kandidatëve do të bëhet nga një </w:t>
      </w:r>
      <w:r w:rsidRPr="00C27E7E">
        <w:rPr>
          <w:rFonts w:ascii="Times New Roman" w:eastAsia="Wingdings" w:hAnsi="Times New Roman" w:cs="Times New Roman"/>
          <w:sz w:val="24"/>
          <w:szCs w:val="24"/>
          <w:lang w:val="it-IT"/>
        </w:rPr>
        <w:t>komision vlerësimi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i përbërë nga 3 (tre) anëtar</w:t>
      </w:r>
      <w:r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.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Totali i pikëve të vlerësimit të kandidatëve është 100 (njëqind), të cilat ndahen: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dokumentacionin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dorëzuar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a. Vlerësimin e jetëshkrimit (CV);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b. Vlerësimin e kualifikimeve akademike, profesionale dhe teknike; 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c. Vlerësimin e trajnimeve; 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40 </w:t>
      </w:r>
      <w:proofErr w:type="spellStart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pikë</w:t>
      </w:r>
      <w:proofErr w:type="spellEnd"/>
      <w:r w:rsidRPr="00201695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6F0289" w:rsidRPr="00201695" w:rsidRDefault="006F0289" w:rsidP="006F028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lastRenderedPageBreak/>
        <w:br/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Kandidatët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gjatë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intervistës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strukturuar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gojë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do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vlerësohen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në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lidhje</w:t>
      </w:r>
      <w:proofErr w:type="spellEnd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me: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a.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Njohuritë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aftësitë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kompetencën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në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lidhje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punën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6543A" w:rsidRDefault="006F0289" w:rsidP="006F0289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b.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Motivimin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aspiratat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dhe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pritshmëritë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tyre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</w:rPr>
        <w:t>karrierën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01695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Totali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pikëve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për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këtë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vlerësim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është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60 </w:t>
      </w:r>
      <w:proofErr w:type="spellStart"/>
      <w:r w:rsidRPr="002016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pikë</w:t>
      </w:r>
      <w:proofErr w:type="spellEnd"/>
      <w:r w:rsidRPr="002016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F0289" w:rsidRPr="00201695" w:rsidRDefault="006F0289" w:rsidP="006F0289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</w:p>
    <w:p w:rsidR="0016543A" w:rsidRPr="00201695" w:rsidRDefault="0016543A" w:rsidP="0016543A">
      <w:pPr>
        <w:rPr>
          <w:rFonts w:ascii="Times New Roman" w:eastAsia="Wingdings" w:hAnsi="Times New Roman" w:cs="Times New Roman"/>
          <w:b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b/>
          <w:sz w:val="24"/>
          <w:szCs w:val="24"/>
          <w:lang w:val="it-IT"/>
        </w:rPr>
        <w:t>DATA E DALJES SË REZULTATEVE TË KONKURIMIT DHE MËNYRA E KOMUNIKIMIT</w:t>
      </w:r>
    </w:p>
    <w:p w:rsidR="0016543A" w:rsidRPr="00201695" w:rsidRDefault="0016543A" w:rsidP="0016543A">
      <w:pPr>
        <w:jc w:val="both"/>
        <w:rPr>
          <w:rFonts w:ascii="Times New Roman" w:eastAsia="Wingdings" w:hAnsi="Times New Roman" w:cs="Times New Roman"/>
          <w:sz w:val="24"/>
          <w:szCs w:val="24"/>
          <w:lang w:val="it-IT"/>
        </w:rPr>
      </w:pP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Në përfundim të vlerësimi</w:t>
      </w:r>
      <w:r w:rsidR="004F6C5D">
        <w:rPr>
          <w:rFonts w:ascii="Times New Roman" w:eastAsia="Wingdings" w:hAnsi="Times New Roman" w:cs="Times New Roman"/>
          <w:sz w:val="24"/>
          <w:szCs w:val="24"/>
          <w:lang w:val="it-IT"/>
        </w:rPr>
        <w:t>t njësia e Burimeve Njerëzore në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AMGKP do të njoftojë ato individualisht në mënyrë elektronike për rezultatet (nepërmjet adresës së e-mailit) dhe do të shpallë fitu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>sin në faqen zyrtare t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ë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Agjencisë së Menaxhimit të Garanci</w:t>
      </w:r>
      <w:r w:rsidR="00050DEB">
        <w:rPr>
          <w:rFonts w:ascii="Times New Roman" w:eastAsia="Wingdings" w:hAnsi="Times New Roman" w:cs="Times New Roman"/>
          <w:sz w:val="24"/>
          <w:szCs w:val="24"/>
          <w:lang w:val="it-IT"/>
        </w:rPr>
        <w:t>ve</w:t>
      </w:r>
      <w:r w:rsidRPr="00201695">
        <w:rPr>
          <w:rFonts w:ascii="Times New Roman" w:eastAsia="Wingdings" w:hAnsi="Times New Roman" w:cs="Times New Roman"/>
          <w:sz w:val="24"/>
          <w:szCs w:val="24"/>
          <w:lang w:val="it-IT"/>
        </w:rPr>
        <w:t xml:space="preserve"> dhe Kredive të Pakthyera . </w:t>
      </w:r>
    </w:p>
    <w:p w:rsidR="003B54E6" w:rsidRPr="001372D3" w:rsidRDefault="00C57098" w:rsidP="0016543A">
      <w:pPr>
        <w:spacing w:line="40" w:lineRule="atLeast"/>
        <w:jc w:val="both"/>
        <w:rPr>
          <w:rFonts w:ascii="Times New Roman" w:hAnsi="Times New Roman"/>
          <w:sz w:val="24"/>
          <w:szCs w:val="24"/>
        </w:rPr>
      </w:pPr>
      <w:r w:rsidRPr="001372D3">
        <w:rPr>
          <w:rFonts w:ascii="Times New Roman" w:hAnsi="Times New Roman"/>
          <w:b/>
          <w:sz w:val="24"/>
          <w:szCs w:val="24"/>
        </w:rPr>
        <w:t xml:space="preserve">      </w:t>
      </w:r>
      <w:r w:rsidR="001372D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16543A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2DFC" w:rsidRPr="00EE6878" w:rsidRDefault="00652DFC" w:rsidP="005B03FF">
      <w:pPr>
        <w:pStyle w:val="Title"/>
        <w:ind w:left="90"/>
        <w:jc w:val="both"/>
        <w:rPr>
          <w:rFonts w:ascii="Garamond" w:hAnsi="Garamond"/>
          <w:szCs w:val="24"/>
          <w:lang w:val="sq-AL"/>
        </w:rPr>
      </w:pPr>
    </w:p>
    <w:p w:rsidR="005A59C0" w:rsidRDefault="005A59C0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3305D">
      <w:pPr>
        <w:spacing w:after="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B311E4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p w:rsidR="0093305D" w:rsidRDefault="0093305D" w:rsidP="0093305D">
      <w:pPr>
        <w:spacing w:after="120"/>
        <w:ind w:left="360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93305D" w:rsidRDefault="0093305D" w:rsidP="0093305D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 xml:space="preserve">                                                                                                DREJTOR I PËRGJITHSHËM</w:t>
      </w:r>
    </w:p>
    <w:p w:rsidR="0093305D" w:rsidRDefault="0093305D" w:rsidP="0093305D">
      <w:pPr>
        <w:ind w:left="9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Avenir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Lleshanaku</w:t>
      </w:r>
      <w:proofErr w:type="spellEnd"/>
    </w:p>
    <w:p w:rsidR="0093305D" w:rsidRDefault="0093305D" w:rsidP="0093305D">
      <w:pPr>
        <w:spacing w:after="0" w:line="240" w:lineRule="auto"/>
        <w:ind w:left="90"/>
        <w:jc w:val="both"/>
        <w:rPr>
          <w:rFonts w:ascii="Times New Roman" w:hAnsi="Times New Roman"/>
          <w:b/>
          <w:sz w:val="24"/>
        </w:rPr>
      </w:pPr>
    </w:p>
    <w:p w:rsidR="0093305D" w:rsidRDefault="0093305D" w:rsidP="0093305D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3305D" w:rsidRDefault="0093305D" w:rsidP="009330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11E4" w:rsidRPr="00993E71" w:rsidRDefault="00B311E4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  <w:bookmarkStart w:id="0" w:name="_GoBack"/>
      <w:bookmarkEnd w:id="0"/>
    </w:p>
    <w:sectPr w:rsidR="00B311E4" w:rsidRPr="00993E71" w:rsidSect="005B03FF"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1F3" w:rsidRDefault="006611F3" w:rsidP="00285632">
      <w:pPr>
        <w:spacing w:after="0" w:line="240" w:lineRule="auto"/>
      </w:pPr>
      <w:r>
        <w:separator/>
      </w:r>
    </w:p>
  </w:endnote>
  <w:endnote w:type="continuationSeparator" w:id="0">
    <w:p w:rsidR="006611F3" w:rsidRDefault="006611F3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1F3" w:rsidRDefault="006611F3" w:rsidP="00285632">
      <w:pPr>
        <w:spacing w:after="0" w:line="240" w:lineRule="auto"/>
      </w:pPr>
      <w:r>
        <w:separator/>
      </w:r>
    </w:p>
  </w:footnote>
  <w:footnote w:type="continuationSeparator" w:id="0">
    <w:p w:rsidR="006611F3" w:rsidRDefault="006611F3" w:rsidP="00285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83028"/>
    <w:multiLevelType w:val="hybridMultilevel"/>
    <w:tmpl w:val="A3348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84B33"/>
    <w:multiLevelType w:val="hybridMultilevel"/>
    <w:tmpl w:val="5CCA4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17E4A"/>
    <w:multiLevelType w:val="hybridMultilevel"/>
    <w:tmpl w:val="56661A18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692DC8"/>
    <w:multiLevelType w:val="hybridMultilevel"/>
    <w:tmpl w:val="EAD0D11A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85F25"/>
    <w:multiLevelType w:val="hybridMultilevel"/>
    <w:tmpl w:val="AFF4D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0391"/>
    <w:multiLevelType w:val="hybridMultilevel"/>
    <w:tmpl w:val="F0EEA0D4"/>
    <w:lvl w:ilvl="0" w:tplc="5098632C">
      <w:start w:val="1"/>
      <w:numFmt w:val="bullet"/>
      <w:lvlText w:val="-"/>
      <w:lvlJc w:val="left"/>
      <w:pPr>
        <w:ind w:left="720" w:hanging="360"/>
      </w:pPr>
      <w:rPr>
        <w:rFonts w:ascii="Times New Roman" w:eastAsia="Wingding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13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  <w:num w:numId="13">
    <w:abstractNumId w:val="11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2E50"/>
    <w:rsid w:val="00013BE3"/>
    <w:rsid w:val="000327B1"/>
    <w:rsid w:val="00050DEB"/>
    <w:rsid w:val="00053736"/>
    <w:rsid w:val="000608B7"/>
    <w:rsid w:val="00064801"/>
    <w:rsid w:val="000670EE"/>
    <w:rsid w:val="00073CF3"/>
    <w:rsid w:val="000764CD"/>
    <w:rsid w:val="0007758F"/>
    <w:rsid w:val="00081DBA"/>
    <w:rsid w:val="00085A4C"/>
    <w:rsid w:val="00093D20"/>
    <w:rsid w:val="000966BD"/>
    <w:rsid w:val="000A7DC9"/>
    <w:rsid w:val="000B112F"/>
    <w:rsid w:val="000C207F"/>
    <w:rsid w:val="000D17F1"/>
    <w:rsid w:val="000D196C"/>
    <w:rsid w:val="0010038B"/>
    <w:rsid w:val="0010688E"/>
    <w:rsid w:val="00106FD8"/>
    <w:rsid w:val="0010791F"/>
    <w:rsid w:val="00107FE7"/>
    <w:rsid w:val="001242C2"/>
    <w:rsid w:val="001372D3"/>
    <w:rsid w:val="001433C4"/>
    <w:rsid w:val="0014683C"/>
    <w:rsid w:val="00154A17"/>
    <w:rsid w:val="00154E5C"/>
    <w:rsid w:val="00155036"/>
    <w:rsid w:val="0015592B"/>
    <w:rsid w:val="0016543A"/>
    <w:rsid w:val="00167504"/>
    <w:rsid w:val="00170C1E"/>
    <w:rsid w:val="00171C8C"/>
    <w:rsid w:val="001870E9"/>
    <w:rsid w:val="00190AA6"/>
    <w:rsid w:val="00192629"/>
    <w:rsid w:val="001A1F60"/>
    <w:rsid w:val="001A395D"/>
    <w:rsid w:val="001A3D5A"/>
    <w:rsid w:val="001B1EBF"/>
    <w:rsid w:val="001B7DF6"/>
    <w:rsid w:val="001C5FCC"/>
    <w:rsid w:val="001D49A0"/>
    <w:rsid w:val="001E223B"/>
    <w:rsid w:val="001E40B4"/>
    <w:rsid w:val="001E7D5C"/>
    <w:rsid w:val="001F20AD"/>
    <w:rsid w:val="001F3F4D"/>
    <w:rsid w:val="001F5BE1"/>
    <w:rsid w:val="00202826"/>
    <w:rsid w:val="002033E1"/>
    <w:rsid w:val="00204E92"/>
    <w:rsid w:val="00210424"/>
    <w:rsid w:val="0021090A"/>
    <w:rsid w:val="00211A6A"/>
    <w:rsid w:val="00213A2E"/>
    <w:rsid w:val="00222FE8"/>
    <w:rsid w:val="00230EC0"/>
    <w:rsid w:val="002374B8"/>
    <w:rsid w:val="002376AA"/>
    <w:rsid w:val="002401E0"/>
    <w:rsid w:val="00245D21"/>
    <w:rsid w:val="002466E2"/>
    <w:rsid w:val="00246C7C"/>
    <w:rsid w:val="002475E3"/>
    <w:rsid w:val="00251B44"/>
    <w:rsid w:val="0025608B"/>
    <w:rsid w:val="0026329B"/>
    <w:rsid w:val="0026563A"/>
    <w:rsid w:val="00267FD9"/>
    <w:rsid w:val="00274741"/>
    <w:rsid w:val="00281E11"/>
    <w:rsid w:val="00285632"/>
    <w:rsid w:val="0029107D"/>
    <w:rsid w:val="00295434"/>
    <w:rsid w:val="002A1020"/>
    <w:rsid w:val="002A3926"/>
    <w:rsid w:val="002A3BBB"/>
    <w:rsid w:val="002B052D"/>
    <w:rsid w:val="002B7C8B"/>
    <w:rsid w:val="002C0605"/>
    <w:rsid w:val="002C6F97"/>
    <w:rsid w:val="002D4224"/>
    <w:rsid w:val="002D6A6A"/>
    <w:rsid w:val="002F1C1D"/>
    <w:rsid w:val="003030F2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83037"/>
    <w:rsid w:val="0039762A"/>
    <w:rsid w:val="003B26C9"/>
    <w:rsid w:val="003B2C1F"/>
    <w:rsid w:val="003B54E6"/>
    <w:rsid w:val="003B6794"/>
    <w:rsid w:val="003D29C3"/>
    <w:rsid w:val="003D501B"/>
    <w:rsid w:val="003E6C95"/>
    <w:rsid w:val="003F269F"/>
    <w:rsid w:val="003F5D27"/>
    <w:rsid w:val="003F6168"/>
    <w:rsid w:val="00410BF6"/>
    <w:rsid w:val="00410E57"/>
    <w:rsid w:val="004119B8"/>
    <w:rsid w:val="00416E52"/>
    <w:rsid w:val="004257A6"/>
    <w:rsid w:val="00426446"/>
    <w:rsid w:val="0044431E"/>
    <w:rsid w:val="00444FD7"/>
    <w:rsid w:val="00447F02"/>
    <w:rsid w:val="00450AE8"/>
    <w:rsid w:val="0046312B"/>
    <w:rsid w:val="00483936"/>
    <w:rsid w:val="0049222F"/>
    <w:rsid w:val="004942FE"/>
    <w:rsid w:val="004A05DA"/>
    <w:rsid w:val="004A35CB"/>
    <w:rsid w:val="004A3D49"/>
    <w:rsid w:val="004A4F82"/>
    <w:rsid w:val="004A571E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2C2F"/>
    <w:rsid w:val="004F4D73"/>
    <w:rsid w:val="004F6C5D"/>
    <w:rsid w:val="004F6CCD"/>
    <w:rsid w:val="00501420"/>
    <w:rsid w:val="00515B71"/>
    <w:rsid w:val="005348F4"/>
    <w:rsid w:val="005413ED"/>
    <w:rsid w:val="00543E6D"/>
    <w:rsid w:val="0054425B"/>
    <w:rsid w:val="00552AC3"/>
    <w:rsid w:val="00555022"/>
    <w:rsid w:val="00561C5B"/>
    <w:rsid w:val="00562013"/>
    <w:rsid w:val="0056450B"/>
    <w:rsid w:val="005742BF"/>
    <w:rsid w:val="0058411A"/>
    <w:rsid w:val="005A59C0"/>
    <w:rsid w:val="005B03FF"/>
    <w:rsid w:val="005C78E1"/>
    <w:rsid w:val="005D26BD"/>
    <w:rsid w:val="005E3C0B"/>
    <w:rsid w:val="005F080C"/>
    <w:rsid w:val="006018A5"/>
    <w:rsid w:val="00601C48"/>
    <w:rsid w:val="00604C1D"/>
    <w:rsid w:val="00605640"/>
    <w:rsid w:val="00605981"/>
    <w:rsid w:val="0061149A"/>
    <w:rsid w:val="006146E6"/>
    <w:rsid w:val="0062686A"/>
    <w:rsid w:val="00633885"/>
    <w:rsid w:val="0064106C"/>
    <w:rsid w:val="00652DFC"/>
    <w:rsid w:val="00655D56"/>
    <w:rsid w:val="0065645A"/>
    <w:rsid w:val="0065703E"/>
    <w:rsid w:val="006611F3"/>
    <w:rsid w:val="00684F0C"/>
    <w:rsid w:val="00691621"/>
    <w:rsid w:val="00693324"/>
    <w:rsid w:val="00695CF4"/>
    <w:rsid w:val="006B03CD"/>
    <w:rsid w:val="006B4D96"/>
    <w:rsid w:val="006D559F"/>
    <w:rsid w:val="006E1374"/>
    <w:rsid w:val="006E6D24"/>
    <w:rsid w:val="006E703E"/>
    <w:rsid w:val="006F0289"/>
    <w:rsid w:val="006F39C8"/>
    <w:rsid w:val="006F7591"/>
    <w:rsid w:val="006F7A65"/>
    <w:rsid w:val="007018E6"/>
    <w:rsid w:val="00702C6A"/>
    <w:rsid w:val="007037D6"/>
    <w:rsid w:val="007050E0"/>
    <w:rsid w:val="00705FCE"/>
    <w:rsid w:val="0071227E"/>
    <w:rsid w:val="007152EC"/>
    <w:rsid w:val="0073516B"/>
    <w:rsid w:val="00742FB9"/>
    <w:rsid w:val="007440EA"/>
    <w:rsid w:val="007662E7"/>
    <w:rsid w:val="007703B8"/>
    <w:rsid w:val="0077504E"/>
    <w:rsid w:val="00775C3B"/>
    <w:rsid w:val="007809E6"/>
    <w:rsid w:val="00781F44"/>
    <w:rsid w:val="007843B6"/>
    <w:rsid w:val="007929CD"/>
    <w:rsid w:val="0079721D"/>
    <w:rsid w:val="007A5AAC"/>
    <w:rsid w:val="007B4F16"/>
    <w:rsid w:val="007C0AF2"/>
    <w:rsid w:val="007D09AF"/>
    <w:rsid w:val="007D38C9"/>
    <w:rsid w:val="007E05D9"/>
    <w:rsid w:val="007E0637"/>
    <w:rsid w:val="007E4E96"/>
    <w:rsid w:val="00801A19"/>
    <w:rsid w:val="008024F7"/>
    <w:rsid w:val="008105F9"/>
    <w:rsid w:val="008165AA"/>
    <w:rsid w:val="00825078"/>
    <w:rsid w:val="00825B27"/>
    <w:rsid w:val="008261D6"/>
    <w:rsid w:val="00830E4A"/>
    <w:rsid w:val="008412D3"/>
    <w:rsid w:val="008456A7"/>
    <w:rsid w:val="00860904"/>
    <w:rsid w:val="00865B09"/>
    <w:rsid w:val="00865C6C"/>
    <w:rsid w:val="00870409"/>
    <w:rsid w:val="0087663B"/>
    <w:rsid w:val="008841C1"/>
    <w:rsid w:val="0089093E"/>
    <w:rsid w:val="00896DC1"/>
    <w:rsid w:val="008A1A9C"/>
    <w:rsid w:val="008A3B5E"/>
    <w:rsid w:val="008B4D62"/>
    <w:rsid w:val="008B636F"/>
    <w:rsid w:val="008C11F1"/>
    <w:rsid w:val="008C3379"/>
    <w:rsid w:val="008C45D3"/>
    <w:rsid w:val="008C643F"/>
    <w:rsid w:val="008E6013"/>
    <w:rsid w:val="008F0905"/>
    <w:rsid w:val="0090463C"/>
    <w:rsid w:val="0091420B"/>
    <w:rsid w:val="00915DC0"/>
    <w:rsid w:val="009163A2"/>
    <w:rsid w:val="00916C0C"/>
    <w:rsid w:val="009261CC"/>
    <w:rsid w:val="00926380"/>
    <w:rsid w:val="00926C98"/>
    <w:rsid w:val="00930F01"/>
    <w:rsid w:val="0093118E"/>
    <w:rsid w:val="00932DB9"/>
    <w:rsid w:val="0093305D"/>
    <w:rsid w:val="00936102"/>
    <w:rsid w:val="009407C3"/>
    <w:rsid w:val="0096354C"/>
    <w:rsid w:val="0097317B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5367"/>
    <w:rsid w:val="009B60F0"/>
    <w:rsid w:val="009B7D9A"/>
    <w:rsid w:val="009C34E5"/>
    <w:rsid w:val="009C6C97"/>
    <w:rsid w:val="009E1B87"/>
    <w:rsid w:val="009E387A"/>
    <w:rsid w:val="009E578F"/>
    <w:rsid w:val="009E75A6"/>
    <w:rsid w:val="009E7956"/>
    <w:rsid w:val="009F78EC"/>
    <w:rsid w:val="00A00E98"/>
    <w:rsid w:val="00A04724"/>
    <w:rsid w:val="00A164D0"/>
    <w:rsid w:val="00A17266"/>
    <w:rsid w:val="00A2294E"/>
    <w:rsid w:val="00A22F38"/>
    <w:rsid w:val="00A32D68"/>
    <w:rsid w:val="00A4078D"/>
    <w:rsid w:val="00A66A46"/>
    <w:rsid w:val="00A820DC"/>
    <w:rsid w:val="00A82F2A"/>
    <w:rsid w:val="00A94E50"/>
    <w:rsid w:val="00AA30F3"/>
    <w:rsid w:val="00AA6DD2"/>
    <w:rsid w:val="00AB317F"/>
    <w:rsid w:val="00AC3DE4"/>
    <w:rsid w:val="00AC4685"/>
    <w:rsid w:val="00AC4EAE"/>
    <w:rsid w:val="00AC6960"/>
    <w:rsid w:val="00AC76EC"/>
    <w:rsid w:val="00AD677C"/>
    <w:rsid w:val="00AE0D57"/>
    <w:rsid w:val="00AE2595"/>
    <w:rsid w:val="00AE7870"/>
    <w:rsid w:val="00AE7F04"/>
    <w:rsid w:val="00AF01AB"/>
    <w:rsid w:val="00AF23A2"/>
    <w:rsid w:val="00B06FC6"/>
    <w:rsid w:val="00B311E4"/>
    <w:rsid w:val="00B41D4E"/>
    <w:rsid w:val="00B8482E"/>
    <w:rsid w:val="00B86AF2"/>
    <w:rsid w:val="00B9665D"/>
    <w:rsid w:val="00BA0194"/>
    <w:rsid w:val="00BA1F5C"/>
    <w:rsid w:val="00BA40BF"/>
    <w:rsid w:val="00BC1494"/>
    <w:rsid w:val="00BC3B75"/>
    <w:rsid w:val="00BC511F"/>
    <w:rsid w:val="00BC5D6E"/>
    <w:rsid w:val="00BD2450"/>
    <w:rsid w:val="00BD7CF5"/>
    <w:rsid w:val="00BE5943"/>
    <w:rsid w:val="00BF3B38"/>
    <w:rsid w:val="00BF777E"/>
    <w:rsid w:val="00C04E8A"/>
    <w:rsid w:val="00C11901"/>
    <w:rsid w:val="00C17D24"/>
    <w:rsid w:val="00C2101F"/>
    <w:rsid w:val="00C2496A"/>
    <w:rsid w:val="00C32291"/>
    <w:rsid w:val="00C3724B"/>
    <w:rsid w:val="00C57098"/>
    <w:rsid w:val="00C60409"/>
    <w:rsid w:val="00C75669"/>
    <w:rsid w:val="00C81509"/>
    <w:rsid w:val="00C94421"/>
    <w:rsid w:val="00CA2943"/>
    <w:rsid w:val="00CA7054"/>
    <w:rsid w:val="00CB03F3"/>
    <w:rsid w:val="00CB2C05"/>
    <w:rsid w:val="00CB3B98"/>
    <w:rsid w:val="00CB668D"/>
    <w:rsid w:val="00CB7679"/>
    <w:rsid w:val="00CC1872"/>
    <w:rsid w:val="00CC7356"/>
    <w:rsid w:val="00CD075A"/>
    <w:rsid w:val="00CE1A6D"/>
    <w:rsid w:val="00CE41FC"/>
    <w:rsid w:val="00D1280C"/>
    <w:rsid w:val="00D13650"/>
    <w:rsid w:val="00D14450"/>
    <w:rsid w:val="00D15714"/>
    <w:rsid w:val="00D200E5"/>
    <w:rsid w:val="00D349F7"/>
    <w:rsid w:val="00D35D82"/>
    <w:rsid w:val="00D363C2"/>
    <w:rsid w:val="00D37E2D"/>
    <w:rsid w:val="00D40620"/>
    <w:rsid w:val="00D4351B"/>
    <w:rsid w:val="00D44E87"/>
    <w:rsid w:val="00D46617"/>
    <w:rsid w:val="00D50A98"/>
    <w:rsid w:val="00D5235A"/>
    <w:rsid w:val="00D55428"/>
    <w:rsid w:val="00D55DC2"/>
    <w:rsid w:val="00D70EDD"/>
    <w:rsid w:val="00D71F44"/>
    <w:rsid w:val="00D77089"/>
    <w:rsid w:val="00D943FF"/>
    <w:rsid w:val="00DA5378"/>
    <w:rsid w:val="00DB148E"/>
    <w:rsid w:val="00DB5D87"/>
    <w:rsid w:val="00DC1BD3"/>
    <w:rsid w:val="00DC4A3E"/>
    <w:rsid w:val="00DC731A"/>
    <w:rsid w:val="00DD5E90"/>
    <w:rsid w:val="00DD6559"/>
    <w:rsid w:val="00DD7097"/>
    <w:rsid w:val="00DF4369"/>
    <w:rsid w:val="00E024FE"/>
    <w:rsid w:val="00E10263"/>
    <w:rsid w:val="00E12029"/>
    <w:rsid w:val="00E24423"/>
    <w:rsid w:val="00E24E6F"/>
    <w:rsid w:val="00E27310"/>
    <w:rsid w:val="00E309E0"/>
    <w:rsid w:val="00E32B7F"/>
    <w:rsid w:val="00E37C8C"/>
    <w:rsid w:val="00E40AB9"/>
    <w:rsid w:val="00E471CD"/>
    <w:rsid w:val="00E51ADE"/>
    <w:rsid w:val="00E57CE7"/>
    <w:rsid w:val="00E60555"/>
    <w:rsid w:val="00E6116E"/>
    <w:rsid w:val="00E63F17"/>
    <w:rsid w:val="00E642DC"/>
    <w:rsid w:val="00E724C5"/>
    <w:rsid w:val="00E74DAB"/>
    <w:rsid w:val="00E769A3"/>
    <w:rsid w:val="00E8078C"/>
    <w:rsid w:val="00E81245"/>
    <w:rsid w:val="00E81A9F"/>
    <w:rsid w:val="00E846EC"/>
    <w:rsid w:val="00E85402"/>
    <w:rsid w:val="00E93CB8"/>
    <w:rsid w:val="00E968B8"/>
    <w:rsid w:val="00EA7773"/>
    <w:rsid w:val="00EE1043"/>
    <w:rsid w:val="00EE1748"/>
    <w:rsid w:val="00EE7F2E"/>
    <w:rsid w:val="00EF5176"/>
    <w:rsid w:val="00EF768A"/>
    <w:rsid w:val="00F00B3B"/>
    <w:rsid w:val="00F019B6"/>
    <w:rsid w:val="00F10E82"/>
    <w:rsid w:val="00F1489E"/>
    <w:rsid w:val="00F15241"/>
    <w:rsid w:val="00F24F6D"/>
    <w:rsid w:val="00F370D5"/>
    <w:rsid w:val="00F4589B"/>
    <w:rsid w:val="00F463A0"/>
    <w:rsid w:val="00F63F00"/>
    <w:rsid w:val="00F71EAC"/>
    <w:rsid w:val="00F8358B"/>
    <w:rsid w:val="00FA5250"/>
    <w:rsid w:val="00FA5762"/>
    <w:rsid w:val="00FA7AED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1"/>
    <w:qFormat/>
    <w:locked/>
    <w:rsid w:val="00165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6C64A-47CB-44F6-81A8-D539FD12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6661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7</cp:revision>
  <cp:lastPrinted>2025-08-05T09:39:00Z</cp:lastPrinted>
  <dcterms:created xsi:type="dcterms:W3CDTF">2026-01-15T08:26:00Z</dcterms:created>
  <dcterms:modified xsi:type="dcterms:W3CDTF">2026-01-20T12:51:00Z</dcterms:modified>
</cp:coreProperties>
</file>