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1B1B1A" w:rsidRDefault="001B1B1A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</w:p>
    <w:p w:rsidR="00D54E6E" w:rsidRDefault="00D54E6E" w:rsidP="00704722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D54E6E" w:rsidRPr="005D1BDE" w:rsidRDefault="00D54E6E" w:rsidP="008C3B5F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16543A" w:rsidRPr="00EE6878" w:rsidRDefault="0016543A" w:rsidP="001B1B1A">
      <w:pPr>
        <w:pStyle w:val="Title"/>
        <w:jc w:val="both"/>
        <w:rPr>
          <w:rFonts w:ascii="Garamond" w:hAnsi="Garamond"/>
          <w:szCs w:val="24"/>
          <w:lang w:val="sq-AL"/>
        </w:rPr>
      </w:pPr>
    </w:p>
    <w:p w:rsidR="0016543A" w:rsidRPr="0017413B" w:rsidRDefault="00BC3B75" w:rsidP="00BC3B7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 </w:t>
      </w:r>
      <w:r w:rsidR="0017413B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</w:t>
      </w:r>
      <w:r w:rsidR="00EA05CD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BC3B75" w:rsidRPr="0017413B" w:rsidRDefault="007D09AF" w:rsidP="00BC3B75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SPECIALIST</w:t>
      </w:r>
      <w:r w:rsidR="001F0F7F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- NË SEKTORIN E NDJEKSJES SË PROÇEDURAVE JURIDIKE DHE OPERACIONALE</w:t>
      </w:r>
    </w:p>
    <w:p w:rsidR="00BC3B75" w:rsidRDefault="0016543A" w:rsidP="00BC3B75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Në 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bështetje të ligjit Nr.55/2023 “Për Menaxhimin e Garancive dhe Kredive të Pakthyera” si dhe urdhërit të Kryemi</w:t>
      </w:r>
      <w:r w:rsidR="00BC3B75">
        <w:rPr>
          <w:rFonts w:ascii="Times New Roman" w:eastAsia="Wingdings" w:hAnsi="Times New Roman" w:cs="Times New Roman"/>
          <w:sz w:val="24"/>
          <w:szCs w:val="24"/>
          <w:lang w:val="it-IT"/>
        </w:rPr>
        <w:t>nistrit nr. 17 datë 25.01.2024 Për 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iratimin e Strukturës</w:t>
      </w:r>
      <w:r w:rsidR="008E601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të Organikës të Agjencisë të Garancisë dhe Kredive të Pakthyera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 Njoftohet hapja e pozicionit të lirë të punës si vijon: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TË DHËNAT PËR POZICIONIN E PUNËS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Emërtesa e pozicion</w:t>
      </w:r>
      <w:r w:rsidR="001F0F7F">
        <w:rPr>
          <w:rFonts w:ascii="Times New Roman" w:eastAsia="Wingdings" w:hAnsi="Times New Roman" w:cs="Times New Roman"/>
          <w:sz w:val="24"/>
          <w:szCs w:val="24"/>
          <w:lang w:val="it-IT"/>
        </w:rPr>
        <w:t>it: Specialist në Sektorin e Ndjekjes së Proçedurave Juridike dhe Operacionale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Institucioni: Agjencia e Menaxhimit të Garancive dhe Kredive të Pakthyera</w:t>
      </w:r>
    </w:p>
    <w:p w:rsidR="00570EBC" w:rsidRPr="00201695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Raporton tek: Përgjegjësi i Sektorit të Verifikimit të Kërkesave të Garancisë dhe Konfirmimit të Kontratave</w:t>
      </w:r>
    </w:p>
    <w:p w:rsidR="0016543A" w:rsidRPr="00201695" w:rsidRDefault="00EA05CD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  <w:lang w:val="sq-AL"/>
        </w:rPr>
      </w:pPr>
      <w:r w:rsidRPr="001F0F7F">
        <w:rPr>
          <w:rStyle w:val="Strong"/>
          <w:rFonts w:ascii="Times New Roman" w:hAnsi="Times New Roman" w:cs="Times New Roman"/>
          <w:b w:val="0"/>
          <w:sz w:val="24"/>
          <w:szCs w:val="24"/>
          <w:lang w:val="sq-AL"/>
        </w:rPr>
        <w:t xml:space="preserve">Varet drejtpërsëdrejti nga Përgjegjësi i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Ndjekjes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Operacional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>Merr urdhra, detyra dhe përgjigjet përpara Përgjegjësit të Sektorit si dhe kryen çdo detyrë tjetër, të ngarkuar nga Drejtori i Përgjithshëm dhe Drejtori i Drejtorisë së Menaxhimit të Garancive Shtetërore, Huave dhe Nënhuave dhe Trajtimit të Kredive, brenda fushës së tij të përgjegjësive.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Njek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kredive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transferuara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tërësisht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privatizimit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portofolit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investimeve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kryera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banesa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“INSIG” </w:t>
      </w:r>
      <w:proofErr w:type="spellStart"/>
      <w:proofErr w:type="gramStart"/>
      <w:r w:rsidRPr="001F0F7F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F0F7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privatizimit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 xml:space="preserve">Ka si detyrë </w:t>
      </w:r>
      <w:r w:rsidRPr="001F0F7F">
        <w:rPr>
          <w:rStyle w:val="Strong"/>
          <w:rFonts w:ascii="Times New Roman" w:hAnsi="Times New Roman" w:cs="Times New Roman"/>
          <w:b w:val="0"/>
          <w:sz w:val="24"/>
          <w:szCs w:val="24"/>
          <w:lang w:val="it-IT"/>
        </w:rPr>
        <w:t xml:space="preserve">të ndjekë procedurat për shlyrjen e detyrimeve të huamarrësve ndaj Ministrisë për pagesat e kryera nga kjo e fundit në kuadër të marrëveshjeve të garancisë dhe detyrimeve </w:t>
      </w:r>
      <w:r w:rsidRPr="001F0F7F">
        <w:rPr>
          <w:rStyle w:val="Strong"/>
          <w:rFonts w:ascii="Times New Roman" w:hAnsi="Times New Roman" w:cs="Times New Roman"/>
          <w:b w:val="0"/>
          <w:sz w:val="24"/>
          <w:szCs w:val="24"/>
          <w:lang w:val="it-IT"/>
        </w:rPr>
        <w:lastRenderedPageBreak/>
        <w:t>të huamarrësve ndaj Ministrisë në kuadër të marrëveshjeve të nënhuasë apo huadhënies nga buxheti i shtetit, deri në shlyerjen e plotë të tyre.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Pas marrjes së kërkesës nga Ministria për fillimin e procedurave për kthimin e garancisë shtetërore të huasë, të huave apo nënhuave, Specialisti ndjek procedurat e përcaktuara me vendim të Këshillit të Ministrave, me qëllim </w:t>
      </w:r>
      <w:r w:rsidRPr="001F0F7F">
        <w:rPr>
          <w:rStyle w:val="Strong"/>
          <w:rFonts w:ascii="Times New Roman" w:hAnsi="Times New Roman" w:cs="Times New Roman"/>
          <w:b w:val="0"/>
          <w:sz w:val="24"/>
          <w:szCs w:val="24"/>
          <w:lang w:val="it-IT"/>
        </w:rPr>
        <w:t>kthimin e garancive, huave dhe nënhuave.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1F0F7F">
        <w:rPr>
          <w:rFonts w:ascii="Times New Roman" w:hAnsi="Times New Roman" w:cs="Times New Roman"/>
          <w:bCs/>
          <w:sz w:val="24"/>
          <w:szCs w:val="24"/>
          <w:lang w:val="sq-AL"/>
        </w:rPr>
        <w:t>Është përgjegjës për ndjekjen deri në shlyerjen përfundimtare të detyrimeve të huamarrësve ndaj Ministrisë, për pagesat e kryera nga kjo e fundit në kuadër të marrëveshjeve të garancisë shtetërore, skemave të veçanta të garancive të huas si edhe për detyrimet e pakthyera, që rrjedhin nga marrëveshjet e huasë apo nënhuasë.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da-DK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falimentimit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likuidimit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juridikë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detyrime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falimentimin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pranojë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debitorët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pjese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detyrimit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detyrimit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paguar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garancisë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paguar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financat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takime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terren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debitorë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zonës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trajtim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takime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r w:rsidRPr="001F0F7F">
        <w:rPr>
          <w:rFonts w:ascii="Times New Roman" w:hAnsi="Times New Roman" w:cs="Times New Roman"/>
          <w:sz w:val="24"/>
          <w:szCs w:val="24"/>
          <w:lang w:val="da-DK"/>
        </w:rPr>
        <w:t>informacione dhe dokumentacione që shërbejnë për trajtimin ligjor dhe arkëtimin e detyrimit të debitorit.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spacing w:after="13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Koncepton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dërgon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debitorëve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shlyerje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Postën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verifikimin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zarfave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kthyer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>Përfaqëson Agjencinë në noteri, gjykata dhe në zyrat e përmbarimit, ASHK, me autorizim të veçantë.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>Ndjek korrespondencen që i delegohet për zbatim.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>Përpunon të dhëna statistikore që rezultojnë nga ndjekja dhe zbatimi i detyrave të marra në periudha të ndryshme kohe me qëllim njohjen e gjendjes dhe informimin e Përgjegjësit të Sektorit.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>Është anëtar i Komisionit Teknik.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Analizon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portofolin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kredive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transferuara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nga-ish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tërësisht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“INSIG”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sha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kategorizime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1F0F7F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Sektori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Ndjekjes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Prcoedurave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F7F">
        <w:rPr>
          <w:rFonts w:ascii="Times New Roman" w:hAnsi="Times New Roman" w:cs="Times New Roman"/>
          <w:sz w:val="24"/>
          <w:szCs w:val="24"/>
        </w:rPr>
        <w:t>Përmbarimor</w:t>
      </w:r>
      <w:proofErr w:type="spellEnd"/>
      <w:r w:rsidRPr="001F0F7F">
        <w:rPr>
          <w:rFonts w:ascii="Times New Roman" w:hAnsi="Times New Roman" w:cs="Times New Roman"/>
          <w:sz w:val="24"/>
          <w:szCs w:val="24"/>
        </w:rPr>
        <w:t>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>Ndjek proceset gjyqësore, ku AMGKP është palë, në të gjitha shkallët e gjykimit duke përgatitur, mbrojtjen e duhur, kërkesë-paditë, ankimet, rekurset si dhe çdo procedurë tjetër që është në interes të institucionit.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>Mban evidencë të plotë për të gjitha çështjet gjyqësore që mbulon dhe njofton me shkrim Përgjegjësin e Sektorit për çdo seancë gjyqësore të zhvilluar.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t xml:space="preserve">Gjatë dhe pas përfundimit të procesit gjyqësor ploteson inventarin e dosjes gjyqësore, ku përfshihen: kërkesë padia, provat, mbrojtja e kryer, memot, vendimi i gjykatës si dhe çdo shkresë që është paraqitur në procesin gjyqësor. 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da-DK"/>
        </w:rPr>
        <w:lastRenderedPageBreak/>
        <w:t>Përgjigjet individualisht për çështjet gjyqësore të pushuara për mos pjesëmarrje me dashje në gjykim.</w:t>
      </w:r>
    </w:p>
    <w:p w:rsidR="001F0F7F" w:rsidRPr="001F0F7F" w:rsidRDefault="001F0F7F" w:rsidP="001F0F7F">
      <w:pPr>
        <w:pStyle w:val="ListParagraph"/>
        <w:numPr>
          <w:ilvl w:val="0"/>
          <w:numId w:val="12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F0F7F">
        <w:rPr>
          <w:rFonts w:ascii="Times New Roman" w:hAnsi="Times New Roman" w:cs="Times New Roman"/>
          <w:sz w:val="24"/>
          <w:szCs w:val="24"/>
          <w:lang w:val="it-IT"/>
        </w:rPr>
        <w:t>Kërkon nga Sektori i Financës të dhëna për detyrimin e debitorëve që kalojnë në ndjekje ligjore, në Gjykatë ose Përmbarim.</w:t>
      </w:r>
    </w:p>
    <w:p w:rsidR="0016543A" w:rsidRPr="001F0F7F" w:rsidRDefault="0016543A" w:rsidP="001F0F7F">
      <w:pPr>
        <w:spacing w:after="160"/>
        <w:ind w:left="720"/>
        <w:jc w:val="both"/>
        <w:rPr>
          <w:rFonts w:ascii="Times New Roman" w:hAnsi="Times New Roman" w:cs="Times New Roman"/>
          <w:bCs/>
          <w:sz w:val="24"/>
          <w:szCs w:val="24"/>
          <w:bdr w:val="nil"/>
          <w:lang w:val="it-IT"/>
        </w:rPr>
      </w:pPr>
    </w:p>
    <w:p w:rsidR="0016543A" w:rsidRDefault="00EA05CD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KUSHTET Q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PLOT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SOJ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KANDIDATI</w:t>
      </w:r>
    </w:p>
    <w:p w:rsidR="00EA05CD" w:rsidRPr="00201695" w:rsidRDefault="00EA05CD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 e përgjithshme të pozicionit të punës si vijon:</w:t>
      </w:r>
    </w:p>
    <w:p w:rsidR="0016543A" w:rsidRPr="00201695" w:rsidRDefault="007A64D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A64D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</w:t>
      </w:r>
      <w:r w:rsidR="007A64DB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 xml:space="preserve"> kërkesat për llojin dhe nivelin arsimor, përvojës dhe kërkesat për kategorin</w:t>
      </w:r>
      <w:r w:rsidR="00EA05CD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</w:t>
      </w:r>
      <w:r w:rsidR="00EA05CD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04437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zotëroj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një diplomë të nivelit "Master Shkencor" ose " Master Profesional", në fush</w:t>
      </w:r>
      <w:r w:rsidR="00605892">
        <w:rPr>
          <w:rFonts w:ascii="Times New Roman" w:eastAsia="Wingdings" w:hAnsi="Times New Roman" w:cs="Times New Roman"/>
          <w:sz w:val="24"/>
          <w:szCs w:val="24"/>
          <w:lang w:val="it-IT"/>
        </w:rPr>
        <w:t>ën e shkencave Juridike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 Edhe diploma   e nivelit "Bachelor" duhet të jetë në të njëjtën fushë;</w:t>
      </w:r>
    </w:p>
    <w:p w:rsidR="0016543A" w:rsidRPr="00201695" w:rsidRDefault="0004437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ketë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paktën 1 vit përvojë pune në profesion.</w:t>
      </w:r>
    </w:p>
    <w:p w:rsidR="0016543A" w:rsidRPr="00201695" w:rsidRDefault="0004437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Preferohen 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trajnime/kualifikime të ndryshme.</w:t>
      </w:r>
    </w:p>
    <w:p w:rsidR="0016543A" w:rsidRPr="00201695" w:rsidRDefault="007A64D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 të mira komunikimi individuale dhe në grup.</w:t>
      </w:r>
    </w:p>
    <w:p w:rsidR="0016543A" w:rsidRPr="00201695" w:rsidRDefault="0004437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zotëroj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një gjuhë të huaj.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Njohuri shumë të mira praktike në përdorimin e kompjuterit dhe programeve Microsoft Word, Excel, Powerpoint dhe programe të  fushës, sipas vendit ku aplikon.</w:t>
      </w:r>
    </w:p>
    <w:p w:rsidR="0077678C" w:rsidRDefault="0077678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DOKUMENTACIONI QË DUHET TË DORËZO</w:t>
      </w:r>
      <w:r w:rsidR="00EA05CD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të diplomës (përfshirë edhe diplomën Bachelor). Për diplomat e marra jashtë Republikës së Shqipërisë të përcillet njehsimi nga Ministria e Arsimit dhe e Sportit;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903146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Vetdeklarim te gjëndjes Gjygjësore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/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Dëshmi Penaliteti</w:t>
      </w:r>
    </w:p>
    <w:p w:rsidR="0077678C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 tjetër që vërteton trajnimet, kualifikimet, arsimin shtesë, vlerësimet pozitive apo të tjera të përmendura në jetëshkrimin tuaj. </w:t>
      </w:r>
    </w:p>
    <w:p w:rsidR="0077678C" w:rsidRPr="0077678C" w:rsidRDefault="0077678C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lastRenderedPageBreak/>
        <w:t>MËNYRA DHE VENDI I DORËZIMIT</w:t>
      </w:r>
    </w:p>
    <w:p w:rsidR="0016543A" w:rsidRPr="001D54B1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brenda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D54B1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Pr="001D54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1B1A">
        <w:rPr>
          <w:rFonts w:ascii="Times New Roman" w:hAnsi="Times New Roman" w:cs="Times New Roman"/>
          <w:spacing w:val="-2"/>
          <w:sz w:val="24"/>
          <w:szCs w:val="24"/>
        </w:rPr>
        <w:t>24</w:t>
      </w:r>
      <w:r w:rsidR="00D54E6E" w:rsidRPr="00D54E6E">
        <w:rPr>
          <w:rFonts w:ascii="Times New Roman" w:hAnsi="Times New Roman" w:cs="Times New Roman"/>
          <w:spacing w:val="-2"/>
          <w:sz w:val="24"/>
          <w:szCs w:val="24"/>
        </w:rPr>
        <w:t>.02.2026</w:t>
      </w:r>
      <w:r w:rsidR="001B1B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B1B1A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1B1B1A">
        <w:rPr>
          <w:rFonts w:ascii="Times New Roman" w:hAnsi="Times New Roman" w:cs="Times New Roman"/>
          <w:spacing w:val="-2"/>
          <w:sz w:val="24"/>
          <w:szCs w:val="24"/>
        </w:rPr>
        <w:t xml:space="preserve"> 16:3</w:t>
      </w:r>
      <w:r w:rsidR="001D54B1" w:rsidRPr="00D54E6E">
        <w:rPr>
          <w:rFonts w:ascii="Times New Roman" w:hAnsi="Times New Roman" w:cs="Times New Roman"/>
          <w:spacing w:val="-2"/>
          <w:sz w:val="24"/>
          <w:szCs w:val="24"/>
        </w:rPr>
        <w:t>0.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16543A" w:rsidRPr="0077678C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D54E6E">
        <w:rPr>
          <w:rFonts w:ascii="Times New Roman" w:eastAsia="Wingdings" w:hAnsi="Times New Roman" w:cs="Times New Roman"/>
          <w:sz w:val="24"/>
          <w:szCs w:val="24"/>
          <w:lang w:val="it-IT"/>
        </w:rPr>
        <w:t>5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1B1B1A">
        <w:rPr>
          <w:rFonts w:ascii="Times New Roman" w:hAnsi="Times New Roman" w:cs="Times New Roman"/>
          <w:spacing w:val="-2"/>
          <w:sz w:val="24"/>
          <w:szCs w:val="24"/>
        </w:rPr>
        <w:t>24</w:t>
      </w:r>
      <w:r w:rsidR="00D54E6E" w:rsidRPr="00D54E6E">
        <w:rPr>
          <w:rFonts w:ascii="Times New Roman" w:hAnsi="Times New Roman" w:cs="Times New Roman"/>
          <w:spacing w:val="-2"/>
          <w:sz w:val="24"/>
          <w:szCs w:val="24"/>
        </w:rPr>
        <w:t>.02.2026</w:t>
      </w:r>
      <w:r w:rsidRPr="00D54E6E">
        <w:rPr>
          <w:rFonts w:ascii="Times New Roman" w:eastAsia="Wingdings" w:hAnsi="Times New Roman" w:cs="Times New Roman"/>
          <w:sz w:val="24"/>
          <w:szCs w:val="24"/>
          <w:lang w:val="it-IT"/>
        </w:rPr>
        <w:t>,</w:t>
      </w:r>
      <w:r w:rsidRPr="001D54B1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16543A" w:rsidRPr="00EA05CD" w:rsidRDefault="0016543A" w:rsidP="0016543A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16543A" w:rsidRPr="00C27E7E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C27E7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Fushat e njohurive, aftësitë dhe cilesit mbi të cilat do te zhvillohet intervista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16543A" w:rsidRPr="00EA05CD" w:rsidRDefault="0016543A" w:rsidP="00EA05CD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Për deklarimin dhe kontrollin e pasurive, të detyrimeve financiare të të zgjedhurve dhe të disa nenpunësve publikë” i ndryshuar</w:t>
      </w:r>
    </w:p>
    <w:p w:rsidR="0016543A" w:rsidRPr="00201695" w:rsidRDefault="0016543A" w:rsidP="00BC3B75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="00BC3B75"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</w:t>
      </w:r>
      <w:r w:rsidR="001917D2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Rregullore, në faqen zyrtare të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AMGKP)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</w:t>
      </w:r>
      <w:r w:rsidR="00E9492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 xml:space="preserve">a. Vlerësimin e jetëshkrimit (CV);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Pr="00201695" w:rsidRDefault="0016543A" w:rsidP="00E9492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543A" w:rsidRPr="00201695" w:rsidRDefault="0016543A" w:rsidP="00E9492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4B5767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7845DF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Default="00C57098" w:rsidP="0016543A">
      <w:pPr>
        <w:spacing w:line="40" w:lineRule="atLeast"/>
        <w:jc w:val="both"/>
        <w:rPr>
          <w:rFonts w:ascii="Times New Roman" w:hAnsi="Times New Roman"/>
          <w:b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B1B1A">
        <w:rPr>
          <w:rFonts w:ascii="Times New Roman" w:hAnsi="Times New Roman"/>
          <w:b/>
          <w:sz w:val="24"/>
          <w:szCs w:val="24"/>
        </w:rPr>
        <w:t xml:space="preserve">     </w:t>
      </w:r>
    </w:p>
    <w:p w:rsidR="001B1B1A" w:rsidRPr="001372D3" w:rsidRDefault="001B1B1A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</w:p>
    <w:p w:rsidR="00652DFC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E5E68" w:rsidRPr="00EE6878" w:rsidRDefault="005E5E68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D54E6E" w:rsidRDefault="00D54E6E" w:rsidP="00D54E6E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1B1B1A" w:rsidRPr="003C1795" w:rsidRDefault="001B1B1A" w:rsidP="001B1B1A">
      <w:pPr>
        <w:pStyle w:val="NormalWeb"/>
        <w:spacing w:before="0" w:beforeAutospacing="0" w:after="0" w:afterAutospacing="0"/>
        <w:ind w:right="-522"/>
        <w:jc w:val="both"/>
        <w:rPr>
          <w:b/>
          <w:lang w:val="sq-AL"/>
        </w:rPr>
      </w:pPr>
      <w:r w:rsidRPr="003C1795">
        <w:rPr>
          <w:b/>
          <w:lang w:val="sq-AL"/>
        </w:rPr>
        <w:t xml:space="preserve">        </w:t>
      </w:r>
    </w:p>
    <w:p w:rsidR="005E5E68" w:rsidRPr="003C1795" w:rsidRDefault="005E5E68" w:rsidP="005E5E68">
      <w:pPr>
        <w:spacing w:after="1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82F2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</w:t>
      </w:r>
      <w:bookmarkStart w:id="0" w:name="_GoBack"/>
      <w:bookmarkEnd w:id="0"/>
    </w:p>
    <w:p w:rsidR="005A59C0" w:rsidRPr="00993E71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5A59C0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62" w:rsidRDefault="00E62362" w:rsidP="00285632">
      <w:pPr>
        <w:spacing w:after="0" w:line="240" w:lineRule="auto"/>
      </w:pPr>
      <w:r>
        <w:separator/>
      </w:r>
    </w:p>
  </w:endnote>
  <w:endnote w:type="continuationSeparator" w:id="0">
    <w:p w:rsidR="00E62362" w:rsidRDefault="00E62362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62" w:rsidRDefault="00E62362" w:rsidP="00285632">
      <w:pPr>
        <w:spacing w:after="0" w:line="240" w:lineRule="auto"/>
      </w:pPr>
      <w:r>
        <w:separator/>
      </w:r>
    </w:p>
  </w:footnote>
  <w:footnote w:type="continuationSeparator" w:id="0">
    <w:p w:rsidR="00E62362" w:rsidRDefault="00E62362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284"/>
    <w:multiLevelType w:val="hybridMultilevel"/>
    <w:tmpl w:val="13142FC2"/>
    <w:lvl w:ilvl="0" w:tplc="A38E23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2B1C"/>
    <w:rsid w:val="000064DF"/>
    <w:rsid w:val="00012E50"/>
    <w:rsid w:val="00013BE3"/>
    <w:rsid w:val="000327B1"/>
    <w:rsid w:val="00044373"/>
    <w:rsid w:val="00053736"/>
    <w:rsid w:val="000608B7"/>
    <w:rsid w:val="00063870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688E"/>
    <w:rsid w:val="00106FD8"/>
    <w:rsid w:val="0010791F"/>
    <w:rsid w:val="001242C2"/>
    <w:rsid w:val="001372D3"/>
    <w:rsid w:val="001433C4"/>
    <w:rsid w:val="0014683C"/>
    <w:rsid w:val="00154A17"/>
    <w:rsid w:val="00154E5C"/>
    <w:rsid w:val="00155036"/>
    <w:rsid w:val="0015592B"/>
    <w:rsid w:val="0016543A"/>
    <w:rsid w:val="00167504"/>
    <w:rsid w:val="00170C1E"/>
    <w:rsid w:val="0017413B"/>
    <w:rsid w:val="001870E9"/>
    <w:rsid w:val="001917D2"/>
    <w:rsid w:val="00192629"/>
    <w:rsid w:val="001A1F60"/>
    <w:rsid w:val="001A395D"/>
    <w:rsid w:val="001A3D5A"/>
    <w:rsid w:val="001B1B1A"/>
    <w:rsid w:val="001B1EBF"/>
    <w:rsid w:val="001B7DF6"/>
    <w:rsid w:val="001C5FCC"/>
    <w:rsid w:val="001D49A0"/>
    <w:rsid w:val="001D54B1"/>
    <w:rsid w:val="001E223B"/>
    <w:rsid w:val="001E40B4"/>
    <w:rsid w:val="001F0F7F"/>
    <w:rsid w:val="001F20AD"/>
    <w:rsid w:val="001F5BE1"/>
    <w:rsid w:val="00202826"/>
    <w:rsid w:val="002033E1"/>
    <w:rsid w:val="00204E92"/>
    <w:rsid w:val="00210424"/>
    <w:rsid w:val="00211A6A"/>
    <w:rsid w:val="00213A2E"/>
    <w:rsid w:val="00230EC0"/>
    <w:rsid w:val="002374B8"/>
    <w:rsid w:val="002376AA"/>
    <w:rsid w:val="002401E0"/>
    <w:rsid w:val="00245D21"/>
    <w:rsid w:val="00246C7C"/>
    <w:rsid w:val="002475E3"/>
    <w:rsid w:val="00251B44"/>
    <w:rsid w:val="0025608B"/>
    <w:rsid w:val="0026329B"/>
    <w:rsid w:val="0026563A"/>
    <w:rsid w:val="00274741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F1C1D"/>
    <w:rsid w:val="00303C33"/>
    <w:rsid w:val="003049CA"/>
    <w:rsid w:val="00311006"/>
    <w:rsid w:val="00312E47"/>
    <w:rsid w:val="00321A93"/>
    <w:rsid w:val="00326AC4"/>
    <w:rsid w:val="00326C05"/>
    <w:rsid w:val="0033167C"/>
    <w:rsid w:val="00336FF2"/>
    <w:rsid w:val="00342258"/>
    <w:rsid w:val="003426AA"/>
    <w:rsid w:val="0035210B"/>
    <w:rsid w:val="003522B0"/>
    <w:rsid w:val="003557FF"/>
    <w:rsid w:val="003613E4"/>
    <w:rsid w:val="0036197E"/>
    <w:rsid w:val="003664FC"/>
    <w:rsid w:val="0036778C"/>
    <w:rsid w:val="0039762A"/>
    <w:rsid w:val="003B26C9"/>
    <w:rsid w:val="003B54E6"/>
    <w:rsid w:val="003D29C3"/>
    <w:rsid w:val="003D501B"/>
    <w:rsid w:val="003E1696"/>
    <w:rsid w:val="003F269F"/>
    <w:rsid w:val="003F5D27"/>
    <w:rsid w:val="003F6168"/>
    <w:rsid w:val="00410BF6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3FEB"/>
    <w:rsid w:val="004A4F82"/>
    <w:rsid w:val="004A571E"/>
    <w:rsid w:val="004B45FD"/>
    <w:rsid w:val="004B5767"/>
    <w:rsid w:val="004B6441"/>
    <w:rsid w:val="004C1551"/>
    <w:rsid w:val="004D614C"/>
    <w:rsid w:val="004D656D"/>
    <w:rsid w:val="004D6EC2"/>
    <w:rsid w:val="004E22EC"/>
    <w:rsid w:val="004E620A"/>
    <w:rsid w:val="004E7B67"/>
    <w:rsid w:val="004F2C2F"/>
    <w:rsid w:val="004F4D73"/>
    <w:rsid w:val="004F6C5D"/>
    <w:rsid w:val="004F6CCD"/>
    <w:rsid w:val="00501420"/>
    <w:rsid w:val="00515B71"/>
    <w:rsid w:val="005348F4"/>
    <w:rsid w:val="005413ED"/>
    <w:rsid w:val="00552AC3"/>
    <w:rsid w:val="00555022"/>
    <w:rsid w:val="00561C5B"/>
    <w:rsid w:val="00562013"/>
    <w:rsid w:val="0056450B"/>
    <w:rsid w:val="00570EBC"/>
    <w:rsid w:val="0058411A"/>
    <w:rsid w:val="005A59C0"/>
    <w:rsid w:val="005B03FF"/>
    <w:rsid w:val="005C78E1"/>
    <w:rsid w:val="005E3C0B"/>
    <w:rsid w:val="005E5E68"/>
    <w:rsid w:val="005F080C"/>
    <w:rsid w:val="00601C48"/>
    <w:rsid w:val="00604C1D"/>
    <w:rsid w:val="00605640"/>
    <w:rsid w:val="00605892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84F0C"/>
    <w:rsid w:val="00691621"/>
    <w:rsid w:val="00693324"/>
    <w:rsid w:val="00695CF4"/>
    <w:rsid w:val="006B03CD"/>
    <w:rsid w:val="006D559F"/>
    <w:rsid w:val="006E1374"/>
    <w:rsid w:val="006E2814"/>
    <w:rsid w:val="006E6D24"/>
    <w:rsid w:val="006E703E"/>
    <w:rsid w:val="006F39C8"/>
    <w:rsid w:val="006F7591"/>
    <w:rsid w:val="007018E6"/>
    <w:rsid w:val="00702C6A"/>
    <w:rsid w:val="00704722"/>
    <w:rsid w:val="007050E0"/>
    <w:rsid w:val="00705FCE"/>
    <w:rsid w:val="0071227E"/>
    <w:rsid w:val="007152EC"/>
    <w:rsid w:val="0073516B"/>
    <w:rsid w:val="007440EA"/>
    <w:rsid w:val="0077504E"/>
    <w:rsid w:val="0077678C"/>
    <w:rsid w:val="007809E6"/>
    <w:rsid w:val="00781F44"/>
    <w:rsid w:val="007843B6"/>
    <w:rsid w:val="007845DF"/>
    <w:rsid w:val="007929CD"/>
    <w:rsid w:val="0079721D"/>
    <w:rsid w:val="007A5AAC"/>
    <w:rsid w:val="007A64DB"/>
    <w:rsid w:val="007B4F16"/>
    <w:rsid w:val="007C0AF2"/>
    <w:rsid w:val="007D09AF"/>
    <w:rsid w:val="007E0637"/>
    <w:rsid w:val="007E4E96"/>
    <w:rsid w:val="007F606E"/>
    <w:rsid w:val="00801A19"/>
    <w:rsid w:val="008024F7"/>
    <w:rsid w:val="00805F9D"/>
    <w:rsid w:val="008105F9"/>
    <w:rsid w:val="008165AA"/>
    <w:rsid w:val="00825078"/>
    <w:rsid w:val="00825B27"/>
    <w:rsid w:val="008261D6"/>
    <w:rsid w:val="008412D3"/>
    <w:rsid w:val="008456A7"/>
    <w:rsid w:val="00865B09"/>
    <w:rsid w:val="00865C6C"/>
    <w:rsid w:val="00870409"/>
    <w:rsid w:val="0087663B"/>
    <w:rsid w:val="008841C1"/>
    <w:rsid w:val="0089093E"/>
    <w:rsid w:val="008963B6"/>
    <w:rsid w:val="00896DC1"/>
    <w:rsid w:val="008A1A9C"/>
    <w:rsid w:val="008B4D62"/>
    <w:rsid w:val="008B636F"/>
    <w:rsid w:val="008C11F1"/>
    <w:rsid w:val="008C3379"/>
    <w:rsid w:val="008C3B5F"/>
    <w:rsid w:val="008C45D3"/>
    <w:rsid w:val="008C643F"/>
    <w:rsid w:val="008E6013"/>
    <w:rsid w:val="008F0905"/>
    <w:rsid w:val="00903146"/>
    <w:rsid w:val="0090463C"/>
    <w:rsid w:val="009163A2"/>
    <w:rsid w:val="00916C0C"/>
    <w:rsid w:val="00926380"/>
    <w:rsid w:val="00926C98"/>
    <w:rsid w:val="00930F01"/>
    <w:rsid w:val="0093118E"/>
    <w:rsid w:val="00932DB9"/>
    <w:rsid w:val="00936102"/>
    <w:rsid w:val="00937487"/>
    <w:rsid w:val="009407C3"/>
    <w:rsid w:val="00975190"/>
    <w:rsid w:val="0097671A"/>
    <w:rsid w:val="00980349"/>
    <w:rsid w:val="00982105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956"/>
    <w:rsid w:val="009F78EC"/>
    <w:rsid w:val="00A00E98"/>
    <w:rsid w:val="00A04724"/>
    <w:rsid w:val="00A164D0"/>
    <w:rsid w:val="00A2294E"/>
    <w:rsid w:val="00A22F38"/>
    <w:rsid w:val="00A23ED8"/>
    <w:rsid w:val="00A32D68"/>
    <w:rsid w:val="00A4078D"/>
    <w:rsid w:val="00A469E6"/>
    <w:rsid w:val="00A66A46"/>
    <w:rsid w:val="00A67EFB"/>
    <w:rsid w:val="00A820DC"/>
    <w:rsid w:val="00A82F2A"/>
    <w:rsid w:val="00AA30F3"/>
    <w:rsid w:val="00AA6DD2"/>
    <w:rsid w:val="00AB317F"/>
    <w:rsid w:val="00AC326C"/>
    <w:rsid w:val="00AC3DE4"/>
    <w:rsid w:val="00AC4685"/>
    <w:rsid w:val="00AC6960"/>
    <w:rsid w:val="00AD677C"/>
    <w:rsid w:val="00AD7C73"/>
    <w:rsid w:val="00AE0D57"/>
    <w:rsid w:val="00AE2595"/>
    <w:rsid w:val="00AE7870"/>
    <w:rsid w:val="00AE7F04"/>
    <w:rsid w:val="00AF01AB"/>
    <w:rsid w:val="00AF23A2"/>
    <w:rsid w:val="00B06FC6"/>
    <w:rsid w:val="00B25901"/>
    <w:rsid w:val="00B8482E"/>
    <w:rsid w:val="00B86AF2"/>
    <w:rsid w:val="00B870A7"/>
    <w:rsid w:val="00B9665D"/>
    <w:rsid w:val="00BA0194"/>
    <w:rsid w:val="00BA1F5C"/>
    <w:rsid w:val="00BA40BF"/>
    <w:rsid w:val="00BC3B75"/>
    <w:rsid w:val="00BC5D6E"/>
    <w:rsid w:val="00BD7CF5"/>
    <w:rsid w:val="00BF3B38"/>
    <w:rsid w:val="00BF777E"/>
    <w:rsid w:val="00C04E8A"/>
    <w:rsid w:val="00C11901"/>
    <w:rsid w:val="00C17D24"/>
    <w:rsid w:val="00C2101F"/>
    <w:rsid w:val="00C2496A"/>
    <w:rsid w:val="00C27E7E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7356"/>
    <w:rsid w:val="00CD075A"/>
    <w:rsid w:val="00CE41FC"/>
    <w:rsid w:val="00D1280C"/>
    <w:rsid w:val="00D15714"/>
    <w:rsid w:val="00D200E5"/>
    <w:rsid w:val="00D349F7"/>
    <w:rsid w:val="00D37E2D"/>
    <w:rsid w:val="00D40620"/>
    <w:rsid w:val="00D44E87"/>
    <w:rsid w:val="00D46617"/>
    <w:rsid w:val="00D50A98"/>
    <w:rsid w:val="00D5235A"/>
    <w:rsid w:val="00D54E6E"/>
    <w:rsid w:val="00D55428"/>
    <w:rsid w:val="00D55DC2"/>
    <w:rsid w:val="00D71F44"/>
    <w:rsid w:val="00D77089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7CE7"/>
    <w:rsid w:val="00E60555"/>
    <w:rsid w:val="00E6116E"/>
    <w:rsid w:val="00E62362"/>
    <w:rsid w:val="00E63F17"/>
    <w:rsid w:val="00E642DC"/>
    <w:rsid w:val="00E724C5"/>
    <w:rsid w:val="00E74DAB"/>
    <w:rsid w:val="00E769A3"/>
    <w:rsid w:val="00E8078C"/>
    <w:rsid w:val="00E846EC"/>
    <w:rsid w:val="00E85402"/>
    <w:rsid w:val="00E94929"/>
    <w:rsid w:val="00E968B8"/>
    <w:rsid w:val="00EA05CD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qFormat/>
    <w:locked/>
    <w:rsid w:val="0016543A"/>
  </w:style>
  <w:style w:type="character" w:styleId="Strong">
    <w:name w:val="Strong"/>
    <w:basedOn w:val="DefaultParagraphFont"/>
    <w:qFormat/>
    <w:rsid w:val="001F0F7F"/>
    <w:rPr>
      <w:b/>
      <w:bCs/>
    </w:rPr>
  </w:style>
  <w:style w:type="paragraph" w:styleId="NormalWeb">
    <w:name w:val="Normal (Web)"/>
    <w:basedOn w:val="Normal"/>
    <w:uiPriority w:val="99"/>
    <w:unhideWhenUsed/>
    <w:rsid w:val="001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EAA7-F4D0-4713-9A0D-3C992BAD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9</cp:revision>
  <cp:lastPrinted>2026-02-18T09:43:00Z</cp:lastPrinted>
  <dcterms:created xsi:type="dcterms:W3CDTF">2026-02-03T09:43:00Z</dcterms:created>
  <dcterms:modified xsi:type="dcterms:W3CDTF">2026-02-18T09:43:00Z</dcterms:modified>
</cp:coreProperties>
</file>