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B75" w:rsidRDefault="00BC3B75" w:rsidP="00BC3B75">
      <w:pPr>
        <w:tabs>
          <w:tab w:val="left" w:pos="2730"/>
        </w:tabs>
        <w:spacing w:after="0"/>
        <w:rPr>
          <w:rFonts w:ascii="Times New Roman" w:hAnsi="Times New Roman"/>
          <w:b/>
          <w:noProof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22DDBB" wp14:editId="53A115E4">
            <wp:simplePos x="0" y="0"/>
            <wp:positionH relativeFrom="margin">
              <wp:align>left</wp:align>
            </wp:positionH>
            <wp:positionV relativeFrom="paragraph">
              <wp:posOffset>299085</wp:posOffset>
            </wp:positionV>
            <wp:extent cx="6000750" cy="72453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4E6" w:rsidRPr="001372D3">
        <w:rPr>
          <w:rFonts w:ascii="Times New Roman" w:hAnsi="Times New Roman"/>
          <w:b/>
          <w:sz w:val="24"/>
          <w:szCs w:val="24"/>
        </w:rPr>
        <w:tab/>
      </w:r>
      <w:r w:rsidR="003B54E6" w:rsidRPr="001372D3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3B54E6" w:rsidRPr="001372D3">
        <w:rPr>
          <w:rFonts w:ascii="Times New Roman" w:hAnsi="Times New Roman"/>
          <w:b/>
          <w:sz w:val="24"/>
          <w:szCs w:val="24"/>
        </w:rPr>
        <w:tab/>
      </w:r>
      <w:r w:rsidR="008B636F" w:rsidRPr="001372D3">
        <w:rPr>
          <w:rFonts w:ascii="Times New Roman" w:hAnsi="Times New Roman"/>
          <w:b/>
          <w:sz w:val="24"/>
          <w:szCs w:val="24"/>
        </w:rPr>
        <w:t xml:space="preserve">    </w:t>
      </w:r>
      <w:r w:rsidR="00C57098" w:rsidRPr="001372D3">
        <w:rPr>
          <w:rFonts w:ascii="Times New Roman" w:hAnsi="Times New Roman"/>
          <w:b/>
          <w:sz w:val="24"/>
          <w:szCs w:val="24"/>
        </w:rPr>
        <w:t xml:space="preserve">  </w:t>
      </w:r>
    </w:p>
    <w:p w:rsidR="00BC3B75" w:rsidRPr="00E720B1" w:rsidRDefault="00BC3B75" w:rsidP="00BC3B75">
      <w:pPr>
        <w:tabs>
          <w:tab w:val="left" w:pos="2730"/>
        </w:tabs>
        <w:spacing w:after="0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 xml:space="preserve">                                             REPUBLIKA E SHQIPËRISË</w:t>
      </w:r>
    </w:p>
    <w:p w:rsidR="00BC3B75" w:rsidRPr="005D1BDE" w:rsidRDefault="00BC3B75" w:rsidP="00BC3B75">
      <w:pPr>
        <w:tabs>
          <w:tab w:val="left" w:pos="2730"/>
        </w:tabs>
        <w:spacing w:after="0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 xml:space="preserve">                                               MINISTRIA E FINANCAVE</w:t>
      </w:r>
    </w:p>
    <w:p w:rsidR="00BC3B75" w:rsidRDefault="00BC3B75" w:rsidP="00BC3B75">
      <w:pPr>
        <w:spacing w:after="0" w:line="240" w:lineRule="auto"/>
        <w:jc w:val="center"/>
        <w:rPr>
          <w:rFonts w:ascii="Times New Roman" w:hAnsi="Times New Roman"/>
          <w:b/>
          <w:caps/>
          <w:lang w:val="sq-AL" w:eastAsia="en-GB"/>
        </w:rPr>
      </w:pPr>
      <w:r>
        <w:rPr>
          <w:rFonts w:ascii="Times New Roman" w:hAnsi="Times New Roman"/>
          <w:b/>
          <w:caps/>
          <w:lang w:val="sq-AL" w:eastAsia="en-GB"/>
        </w:rPr>
        <w:t>AGJENCIA E MENAXHIMIT TË GARANCIVE DHE KREDIVE TË PAKTHYERA</w:t>
      </w:r>
    </w:p>
    <w:p w:rsidR="0061129F" w:rsidRDefault="0061129F" w:rsidP="00BC3B75">
      <w:pPr>
        <w:spacing w:after="0" w:line="240" w:lineRule="auto"/>
        <w:jc w:val="center"/>
        <w:rPr>
          <w:rFonts w:ascii="Times New Roman" w:hAnsi="Times New Roman"/>
          <w:b/>
          <w:caps/>
          <w:lang w:val="sq-AL" w:eastAsia="en-GB"/>
        </w:rPr>
      </w:pPr>
    </w:p>
    <w:p w:rsidR="0061129F" w:rsidRDefault="0061129F" w:rsidP="00FE7877">
      <w:pPr>
        <w:spacing w:after="0" w:line="240" w:lineRule="auto"/>
        <w:rPr>
          <w:rFonts w:ascii="Times New Roman" w:hAnsi="Times New Roman"/>
          <w:b/>
          <w:caps/>
          <w:lang w:val="sq-AL" w:eastAsia="en-GB"/>
        </w:rPr>
      </w:pPr>
    </w:p>
    <w:p w:rsidR="00BC3B75" w:rsidRPr="005D1BDE" w:rsidRDefault="00BC3B75" w:rsidP="00BC3B75">
      <w:pPr>
        <w:spacing w:after="0" w:line="240" w:lineRule="auto"/>
        <w:rPr>
          <w:rFonts w:ascii="Times New Roman" w:hAnsi="Times New Roman"/>
          <w:b/>
          <w:caps/>
          <w:lang w:val="sq-AL" w:eastAsia="en-GB"/>
        </w:rPr>
      </w:pPr>
    </w:p>
    <w:p w:rsidR="0016543A" w:rsidRPr="00EE6878" w:rsidRDefault="0016543A" w:rsidP="0016543A">
      <w:pPr>
        <w:pStyle w:val="Title"/>
        <w:ind w:left="90"/>
        <w:jc w:val="both"/>
        <w:rPr>
          <w:rFonts w:ascii="Garamond" w:hAnsi="Garamond"/>
          <w:szCs w:val="24"/>
          <w:lang w:val="sq-AL"/>
        </w:rPr>
      </w:pPr>
    </w:p>
    <w:p w:rsidR="0016543A" w:rsidRPr="00A7559C" w:rsidRDefault="00AD2DD1" w:rsidP="00BC3B75">
      <w:pPr>
        <w:ind w:left="360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   </w:t>
      </w:r>
      <w:r w:rsidR="00B150B8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</w:t>
      </w:r>
      <w:r w:rsidR="00107FE7" w:rsidRPr="00A7559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SHPALLJE </w:t>
      </w:r>
      <w:r w:rsidR="0016543A" w:rsidRPr="00A7559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VEND</w:t>
      </w:r>
      <w:r w:rsidR="00107FE7" w:rsidRPr="00A7559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I</w:t>
      </w:r>
      <w:r w:rsidR="0016543A" w:rsidRPr="00A7559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VAKANT</w:t>
      </w:r>
      <w:r w:rsidR="00015756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(me kontrat</w:t>
      </w:r>
      <w:r w:rsidR="008D604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ë të përkohshme</w:t>
      </w:r>
      <w:r w:rsidR="00015756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)</w:t>
      </w:r>
      <w:r w:rsidR="0016543A" w:rsidRPr="00A7559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 </w:t>
      </w:r>
      <w:r w:rsidR="00D4351B" w:rsidRPr="00A7559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PËR POZICIONIN:</w:t>
      </w:r>
    </w:p>
    <w:p w:rsidR="00BC3B75" w:rsidRPr="00E3381D" w:rsidRDefault="00EB6D3C" w:rsidP="00BC3B75">
      <w:pPr>
        <w:ind w:left="360"/>
        <w:jc w:val="center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b/>
          <w:sz w:val="24"/>
          <w:szCs w:val="24"/>
          <w:lang w:val="it-IT"/>
        </w:rPr>
        <w:t>SPECIALIST - NË SEKTORIN E MONITORIMIT DHE MBIKQYRJES SË SKEMAVE TË VEÇANTA</w:t>
      </w:r>
      <w:r w:rsidR="00721EFE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TË GARANCISË</w:t>
      </w:r>
    </w:p>
    <w:p w:rsidR="005C2D2B" w:rsidRDefault="0016543A" w:rsidP="00511B0C">
      <w:pPr>
        <w:ind w:left="360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Në Mbështetje të ligjit Nr.55/2023 “Për Menaxhimin e Garancive dhe Kredive të Pakthyera” si dhe urdhërit të Kryemi</w:t>
      </w:r>
      <w:r w:rsidR="00BC3B75">
        <w:rPr>
          <w:rFonts w:ascii="Times New Roman" w:eastAsia="Wingdings" w:hAnsi="Times New Roman" w:cs="Times New Roman"/>
          <w:sz w:val="24"/>
          <w:szCs w:val="24"/>
          <w:lang w:val="it-IT"/>
        </w:rPr>
        <w:t>nistrit nr. 17 datë 25.01.2024 Për M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iratimin e Strukturës</w:t>
      </w:r>
      <w:r w:rsidR="008E6013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dhe të Organikës të Agjencisë të Garancisë dhe Kredive të Pakthyera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. Njoftohet hapja e pozicionit të lirë të punës si vijon:</w:t>
      </w:r>
    </w:p>
    <w:p w:rsidR="005C2D2B" w:rsidRDefault="005C2D2B" w:rsidP="00BC3B75">
      <w:pPr>
        <w:ind w:left="360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511B0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T</w:t>
      </w:r>
      <w:r w:rsidR="00511B0C" w:rsidRPr="00A7559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Ë</w:t>
      </w:r>
      <w:r w:rsidR="00511B0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DH</w:t>
      </w:r>
      <w:r w:rsidR="00511B0C" w:rsidRPr="00A7559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Ë</w:t>
      </w:r>
      <w:r w:rsidR="00511B0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NAT P</w:t>
      </w:r>
      <w:r w:rsidR="00511B0C" w:rsidRPr="00A7559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Ë</w:t>
      </w:r>
      <w:r w:rsidR="00511B0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R POZICIONIN E PUN</w:t>
      </w:r>
      <w:r w:rsidR="00511B0C" w:rsidRPr="00A7559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Ë</w:t>
      </w:r>
      <w:r w:rsidR="00511B0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S</w:t>
      </w:r>
    </w:p>
    <w:p w:rsidR="00511B0C" w:rsidRDefault="00511B0C" w:rsidP="00511B0C">
      <w:pPr>
        <w:ind w:left="360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511B0C">
        <w:rPr>
          <w:rFonts w:ascii="Times New Roman" w:eastAsia="Wingdings" w:hAnsi="Times New Roman" w:cs="Times New Roman"/>
          <w:sz w:val="24"/>
          <w:szCs w:val="24"/>
          <w:lang w:val="it-IT"/>
        </w:rPr>
        <w:t>Em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ë</w:t>
      </w:r>
      <w:r w:rsidR="00015756">
        <w:rPr>
          <w:rFonts w:ascii="Times New Roman" w:eastAsia="Wingdings" w:hAnsi="Times New Roman" w:cs="Times New Roman"/>
          <w:sz w:val="24"/>
          <w:szCs w:val="24"/>
          <w:lang w:val="it-IT"/>
        </w:rPr>
        <w:t>rtesa</w:t>
      </w:r>
      <w:r w:rsidR="00EB6D3C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e pozicionit: S</w:t>
      </w:r>
      <w:r w:rsidR="0078609E">
        <w:rPr>
          <w:rFonts w:ascii="Times New Roman" w:eastAsia="Wingdings" w:hAnsi="Times New Roman" w:cs="Times New Roman"/>
          <w:sz w:val="24"/>
          <w:szCs w:val="24"/>
          <w:lang w:val="it-IT"/>
        </w:rPr>
        <w:t>pecialist, në Sektorin e Monito</w:t>
      </w:r>
      <w:r w:rsidR="00EB6D3C">
        <w:rPr>
          <w:rFonts w:ascii="Times New Roman" w:eastAsia="Wingdings" w:hAnsi="Times New Roman" w:cs="Times New Roman"/>
          <w:sz w:val="24"/>
          <w:szCs w:val="24"/>
          <w:lang w:val="it-IT"/>
        </w:rPr>
        <w:t>rimit dhe Mbikqyrjes së Skemave të Veçanta</w:t>
      </w:r>
      <w:r w:rsidR="008D6045">
        <w:rPr>
          <w:rFonts w:ascii="Times New Roman" w:eastAsia="Wingdings" w:hAnsi="Times New Roman" w:cs="Times New Roman"/>
          <w:sz w:val="24"/>
          <w:szCs w:val="24"/>
          <w:lang w:val="it-IT"/>
        </w:rPr>
        <w:t>.</w:t>
      </w:r>
    </w:p>
    <w:p w:rsidR="00511B0C" w:rsidRDefault="00511B0C" w:rsidP="00511B0C">
      <w:pPr>
        <w:ind w:left="360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511B0C">
        <w:rPr>
          <w:rFonts w:ascii="Times New Roman" w:eastAsia="Wingdings" w:hAnsi="Times New Roman" w:cs="Times New Roman"/>
          <w:sz w:val="24"/>
          <w:szCs w:val="24"/>
          <w:lang w:val="it-IT"/>
        </w:rPr>
        <w:t>Institucioni:</w:t>
      </w:r>
      <w:r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Agjencia e Menaxhimit t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ë</w:t>
      </w:r>
      <w:r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Garancive dhe Kredive t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ë</w:t>
      </w:r>
      <w:r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Pakthyera</w:t>
      </w:r>
    </w:p>
    <w:p w:rsidR="00511B0C" w:rsidRPr="00511B0C" w:rsidRDefault="00511B0C" w:rsidP="00511B0C">
      <w:pPr>
        <w:ind w:left="360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511B0C">
        <w:rPr>
          <w:rFonts w:ascii="Times New Roman" w:eastAsia="Wingdings" w:hAnsi="Times New Roman" w:cs="Times New Roman"/>
          <w:sz w:val="24"/>
          <w:szCs w:val="24"/>
          <w:lang w:val="it-IT"/>
        </w:rPr>
        <w:t>Raporton tek:</w:t>
      </w:r>
      <w:r w:rsidR="00EB6D3C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Përgjegjësi i Sektorit.</w:t>
      </w:r>
    </w:p>
    <w:p w:rsidR="0016543A" w:rsidRPr="00201695" w:rsidRDefault="0016543A" w:rsidP="0016543A">
      <w:p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D</w:t>
      </w:r>
      <w:r w:rsidR="00A7559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ETYRAT KRYESORE</w:t>
      </w: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:</w:t>
      </w:r>
    </w:p>
    <w:p w:rsidR="00015756" w:rsidRPr="00B11670" w:rsidRDefault="0078609E" w:rsidP="00015756">
      <w:pPr>
        <w:spacing w:after="259"/>
        <w:jc w:val="center"/>
        <w:rPr>
          <w:rFonts w:ascii="Times New Roman" w:hAnsi="Times New Roman" w:cs="Times New Roman"/>
          <w:b/>
          <w:sz w:val="24"/>
          <w:szCs w:val="24"/>
          <w:bdr w:val="nil"/>
          <w:lang w:val="da-DK"/>
        </w:rPr>
      </w:pPr>
      <w:r>
        <w:rPr>
          <w:rFonts w:ascii="Times New Roman" w:hAnsi="Times New Roman" w:cs="Times New Roman"/>
          <w:b/>
          <w:sz w:val="24"/>
          <w:szCs w:val="24"/>
          <w:bdr w:val="nil"/>
          <w:lang w:val="da-DK"/>
        </w:rPr>
        <w:t>SPECIALIST NË SEKTORIN E MONITORIMIT DHE MBIKQYRJES SË SKEMAVE TË VEÇANTA</w:t>
      </w:r>
      <w:r w:rsidR="00FF2519">
        <w:rPr>
          <w:rFonts w:ascii="Times New Roman" w:hAnsi="Times New Roman" w:cs="Times New Roman"/>
          <w:b/>
          <w:sz w:val="24"/>
          <w:szCs w:val="24"/>
          <w:bdr w:val="nil"/>
          <w:lang w:val="da-DK"/>
        </w:rPr>
        <w:t xml:space="preserve"> TË GARANCISË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bdr w:val="nil"/>
          <w:lang w:val="da-DK"/>
        </w:rPr>
        <w:t>.</w:t>
      </w:r>
    </w:p>
    <w:p w:rsidR="0078609E" w:rsidRPr="00E44526" w:rsidRDefault="0078609E" w:rsidP="0078609E">
      <w:pPr>
        <w:pStyle w:val="ListParagraph"/>
        <w:numPr>
          <w:ilvl w:val="0"/>
          <w:numId w:val="19"/>
        </w:num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q-AL"/>
        </w:rPr>
      </w:pPr>
      <w:r w:rsidRPr="0078609E">
        <w:rPr>
          <w:rStyle w:val="Strong"/>
          <w:rFonts w:ascii="Times New Roman" w:hAnsi="Times New Roman" w:cs="Times New Roman"/>
          <w:b w:val="0"/>
          <w:sz w:val="24"/>
          <w:szCs w:val="24"/>
          <w:lang w:val="sq-AL"/>
        </w:rPr>
        <w:t>Varet drejtpërsëdrejti nga Përgjegjësi i</w:t>
      </w:r>
      <w:r w:rsidRPr="00E44526">
        <w:rPr>
          <w:rStyle w:val="Strong"/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Monitorimit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Mbikëqyrjes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Skemave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Veçanta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Garancisë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>.</w:t>
      </w:r>
    </w:p>
    <w:p w:rsidR="0078609E" w:rsidRPr="00E44526" w:rsidRDefault="0078609E" w:rsidP="0078609E">
      <w:pPr>
        <w:pStyle w:val="ListParagraph"/>
        <w:numPr>
          <w:ilvl w:val="0"/>
          <w:numId w:val="19"/>
        </w:numPr>
        <w:autoSpaceDN w:val="0"/>
        <w:spacing w:after="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da-DK"/>
        </w:rPr>
      </w:pPr>
      <w:r w:rsidRPr="00E44526">
        <w:rPr>
          <w:rFonts w:ascii="Times New Roman" w:hAnsi="Times New Roman" w:cs="Times New Roman"/>
          <w:sz w:val="24"/>
          <w:szCs w:val="24"/>
          <w:lang w:val="da-DK"/>
        </w:rPr>
        <w:t>Merr urdhëra, detyra dhe përgjigjet përpara Përgjegjësit të Sektorit si dhe kryen çdo detyrë tjetër, të ngarkuar nga Drejtori i Pergjithshëm dhe Drejtori i Drejtorisë së Menaxhimit të Garancive Shtetërore, Huave dhe Nënhuave dhe Trajtimit të Kredive, brenda fushës së tij të përgjegjësive.</w:t>
      </w:r>
    </w:p>
    <w:p w:rsidR="0078609E" w:rsidRPr="0078609E" w:rsidRDefault="0078609E" w:rsidP="0078609E">
      <w:pPr>
        <w:pStyle w:val="ListParagraph"/>
        <w:numPr>
          <w:ilvl w:val="0"/>
          <w:numId w:val="19"/>
        </w:numPr>
        <w:autoSpaceDN w:val="0"/>
        <w:spacing w:after="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da-DK"/>
        </w:rPr>
      </w:pPr>
      <w:r w:rsidRPr="0078609E">
        <w:rPr>
          <w:rStyle w:val="Strong"/>
          <w:rFonts w:ascii="Times New Roman" w:hAnsi="Times New Roman" w:cs="Times New Roman"/>
          <w:b w:val="0"/>
          <w:sz w:val="24"/>
          <w:szCs w:val="24"/>
          <w:lang w:val="it-IT"/>
        </w:rPr>
        <w:t>Ka si detyrë funksionale mbajtjen, menaxhimin dhe përditësimin e bazës së të dhënave dhe regjistrit analitik të garancive që menaxhon.</w:t>
      </w:r>
    </w:p>
    <w:p w:rsidR="0078609E" w:rsidRPr="00E44526" w:rsidRDefault="0078609E" w:rsidP="0078609E">
      <w:pPr>
        <w:pStyle w:val="ListParagraph"/>
        <w:numPr>
          <w:ilvl w:val="0"/>
          <w:numId w:val="19"/>
        </w:numPr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78609E">
        <w:rPr>
          <w:rStyle w:val="Strong"/>
          <w:rFonts w:ascii="Times New Roman" w:hAnsi="Times New Roman" w:cs="Times New Roman"/>
          <w:b w:val="0"/>
          <w:sz w:val="24"/>
          <w:szCs w:val="24"/>
          <w:lang w:val="da-DK"/>
        </w:rPr>
        <w:lastRenderedPageBreak/>
        <w:t>M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onitoron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shlyerjen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detyrimeve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huamarrësve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ministrisë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përgjegjëse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financat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pagesat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kryera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kjo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marrëveshjeve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garancisë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anë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kontrollit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dokumentacionit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detyrimet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pakthyera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rrjedhin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marrëveshjeve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huas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nënhuas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anë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verifikimit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mandatpagesave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>.</w:t>
      </w:r>
    </w:p>
    <w:p w:rsidR="0078609E" w:rsidRPr="00E44526" w:rsidRDefault="0078609E" w:rsidP="0078609E">
      <w:pPr>
        <w:pStyle w:val="ListParagraph"/>
        <w:numPr>
          <w:ilvl w:val="0"/>
          <w:numId w:val="19"/>
        </w:numPr>
        <w:autoSpaceDN w:val="0"/>
        <w:spacing w:after="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da-DK"/>
        </w:rPr>
      </w:pPr>
      <w:r w:rsidRPr="0078609E">
        <w:rPr>
          <w:rStyle w:val="Strong"/>
          <w:rFonts w:ascii="Times New Roman" w:hAnsi="Times New Roman" w:cs="Times New Roman"/>
          <w:b w:val="0"/>
          <w:sz w:val="24"/>
          <w:szCs w:val="24"/>
          <w:lang w:val="da-DK"/>
        </w:rPr>
        <w:t>K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ryen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mbikëqyrjen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kushteve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huamarrësve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marrë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garanci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skemat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ajo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menaxhon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kërkon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huamarrësve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informacionin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nevojshëm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realizimin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kësaj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526">
        <w:rPr>
          <w:rFonts w:ascii="Times New Roman" w:hAnsi="Times New Roman" w:cs="Times New Roman"/>
          <w:sz w:val="24"/>
          <w:szCs w:val="24"/>
        </w:rPr>
        <w:t>mbikëqyrje</w:t>
      </w:r>
      <w:proofErr w:type="spellEnd"/>
      <w:r w:rsidRPr="00E44526">
        <w:rPr>
          <w:rFonts w:ascii="Times New Roman" w:hAnsi="Times New Roman" w:cs="Times New Roman"/>
          <w:sz w:val="24"/>
          <w:szCs w:val="24"/>
        </w:rPr>
        <w:t>.</w:t>
      </w:r>
    </w:p>
    <w:p w:rsidR="0078609E" w:rsidRPr="0078609E" w:rsidRDefault="0078609E" w:rsidP="0078609E">
      <w:pPr>
        <w:pStyle w:val="ListParagraph"/>
        <w:numPr>
          <w:ilvl w:val="0"/>
          <w:numId w:val="19"/>
        </w:numPr>
        <w:autoSpaceDN w:val="0"/>
        <w:spacing w:after="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da-DK"/>
        </w:rPr>
      </w:pPr>
      <w:r w:rsidRPr="0078609E">
        <w:rPr>
          <w:rStyle w:val="Strong"/>
          <w:rFonts w:ascii="Times New Roman" w:hAnsi="Times New Roman" w:cs="Times New Roman"/>
          <w:b w:val="0"/>
          <w:sz w:val="24"/>
          <w:szCs w:val="24"/>
          <w:lang w:val="it-IT"/>
        </w:rPr>
        <w:t>Shqyrton dhe analizon raportet periodike të çdo huadhënësi për huatë e aprovuara prej tij dhe çdo informacion dhe dokument tjetër të nevojshëm për monitorimin e ecurisë së garancisë.</w:t>
      </w:r>
    </w:p>
    <w:p w:rsidR="0078609E" w:rsidRPr="00E44526" w:rsidRDefault="0078609E" w:rsidP="0078609E">
      <w:pPr>
        <w:pStyle w:val="ListParagraph"/>
        <w:numPr>
          <w:ilvl w:val="0"/>
          <w:numId w:val="19"/>
        </w:numPr>
        <w:autoSpaceDN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78609E">
        <w:rPr>
          <w:rStyle w:val="Strong"/>
          <w:rFonts w:ascii="Times New Roman" w:hAnsi="Times New Roman" w:cs="Times New Roman"/>
          <w:b w:val="0"/>
          <w:sz w:val="24"/>
          <w:szCs w:val="24"/>
          <w:lang w:val="it-IT"/>
        </w:rPr>
        <w:t>Përpunon informacionet e mbledhura nga raportimet e huadhënësve, për të mundësuar të dhëna mbi</w:t>
      </w:r>
      <w:r w:rsidRPr="00E44526">
        <w:rPr>
          <w:rStyle w:val="Strong"/>
          <w:rFonts w:ascii="Times New Roman" w:hAnsi="Times New Roman" w:cs="Times New Roman"/>
          <w:sz w:val="24"/>
          <w:szCs w:val="24"/>
          <w:lang w:val="it-IT"/>
        </w:rPr>
        <w:t>:</w:t>
      </w:r>
    </w:p>
    <w:p w:rsidR="0078609E" w:rsidRPr="00E44526" w:rsidRDefault="0078609E" w:rsidP="0078609E">
      <w:pPr>
        <w:pStyle w:val="ListParagraph"/>
        <w:numPr>
          <w:ilvl w:val="1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44526">
        <w:rPr>
          <w:rFonts w:ascii="Times New Roman" w:hAnsi="Times New Roman" w:cs="Times New Roman"/>
          <w:sz w:val="24"/>
          <w:szCs w:val="24"/>
          <w:lang w:val="sq-AL"/>
        </w:rPr>
        <w:t>Shumën totale të garancive të disbursuara sipas huadhënësve dhe/ose huamarrësve.</w:t>
      </w:r>
    </w:p>
    <w:p w:rsidR="0078609E" w:rsidRPr="00E44526" w:rsidRDefault="0078609E" w:rsidP="0078609E">
      <w:pPr>
        <w:pStyle w:val="ListParagraph"/>
        <w:numPr>
          <w:ilvl w:val="1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44526">
        <w:rPr>
          <w:rFonts w:ascii="Times New Roman" w:hAnsi="Times New Roman" w:cs="Times New Roman"/>
          <w:sz w:val="24"/>
          <w:szCs w:val="24"/>
          <w:lang w:val="sq-AL"/>
        </w:rPr>
        <w:t>Pagesat e principalit,</w:t>
      </w:r>
      <w:r w:rsidRPr="00E44526">
        <w:rPr>
          <w:rFonts w:ascii="Times New Roman" w:hAnsi="Times New Roman" w:cs="Times New Roman"/>
          <w:color w:val="31849B" w:themeColor="accent5" w:themeShade="BF"/>
          <w:sz w:val="24"/>
          <w:szCs w:val="24"/>
          <w:lang w:val="sq-AL"/>
        </w:rPr>
        <w:t xml:space="preserve"> </w:t>
      </w:r>
      <w:r w:rsidRPr="00E44526">
        <w:rPr>
          <w:rFonts w:ascii="Times New Roman" w:hAnsi="Times New Roman" w:cs="Times New Roman"/>
          <w:sz w:val="24"/>
          <w:szCs w:val="24"/>
          <w:lang w:val="sq-AL"/>
        </w:rPr>
        <w:t>interesit</w:t>
      </w:r>
      <w:r w:rsidRPr="00E44526">
        <w:rPr>
          <w:rFonts w:ascii="Times New Roman" w:hAnsi="Times New Roman" w:cs="Times New Roman"/>
          <w:color w:val="31849B" w:themeColor="accent5" w:themeShade="BF"/>
          <w:sz w:val="24"/>
          <w:szCs w:val="24"/>
          <w:lang w:val="sq-AL"/>
        </w:rPr>
        <w:t xml:space="preserve">, </w:t>
      </w:r>
      <w:r w:rsidRPr="00E44526">
        <w:rPr>
          <w:rFonts w:ascii="Times New Roman" w:hAnsi="Times New Roman" w:cs="Times New Roman"/>
          <w:sz w:val="24"/>
          <w:szCs w:val="24"/>
          <w:lang w:val="sq-AL"/>
        </w:rPr>
        <w:t>komisioneve dhe çdo pagesë tjetër, të kryera nga huamarrësit, që lidhen më kredinë.</w:t>
      </w:r>
    </w:p>
    <w:p w:rsidR="0078609E" w:rsidRPr="00E44526" w:rsidRDefault="0078609E" w:rsidP="0078609E">
      <w:pPr>
        <w:pStyle w:val="ListParagraph"/>
        <w:numPr>
          <w:ilvl w:val="1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44526">
        <w:rPr>
          <w:rFonts w:ascii="Times New Roman" w:hAnsi="Times New Roman" w:cs="Times New Roman"/>
          <w:sz w:val="24"/>
          <w:szCs w:val="24"/>
          <w:lang w:val="sq-AL"/>
        </w:rPr>
        <w:t>Detyrimet e papaguara nga huamarrësit.</w:t>
      </w:r>
    </w:p>
    <w:p w:rsidR="0078609E" w:rsidRPr="00E44526" w:rsidRDefault="0078609E" w:rsidP="0078609E">
      <w:pPr>
        <w:pStyle w:val="ListParagraph"/>
        <w:numPr>
          <w:ilvl w:val="1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44526">
        <w:rPr>
          <w:rFonts w:ascii="Times New Roman" w:hAnsi="Times New Roman" w:cs="Times New Roman"/>
          <w:sz w:val="24"/>
          <w:szCs w:val="24"/>
          <w:lang w:val="sq-AL"/>
        </w:rPr>
        <w:t>Stokun e garancive.</w:t>
      </w:r>
    </w:p>
    <w:p w:rsidR="0078609E" w:rsidRPr="00E44526" w:rsidRDefault="0078609E" w:rsidP="0078609E">
      <w:pPr>
        <w:pStyle w:val="ListParagraph"/>
        <w:numPr>
          <w:ilvl w:val="1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44526">
        <w:rPr>
          <w:rFonts w:ascii="Times New Roman" w:hAnsi="Times New Roman" w:cs="Times New Roman"/>
          <w:sz w:val="24"/>
          <w:szCs w:val="24"/>
          <w:lang w:val="sq-AL"/>
        </w:rPr>
        <w:t>Interesin apo komisione për t’u paguar nga MFE, në varësi të kushteve dhe termave të Skemës së Garancisë.</w:t>
      </w:r>
    </w:p>
    <w:p w:rsidR="0078609E" w:rsidRPr="00E44526" w:rsidRDefault="0078609E" w:rsidP="0078609E">
      <w:pPr>
        <w:pStyle w:val="ListParagraph"/>
        <w:numPr>
          <w:ilvl w:val="1"/>
          <w:numId w:val="19"/>
        </w:numPr>
        <w:tabs>
          <w:tab w:val="left" w:pos="81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44526">
        <w:rPr>
          <w:rFonts w:ascii="Times New Roman" w:hAnsi="Times New Roman" w:cs="Times New Roman"/>
          <w:sz w:val="24"/>
          <w:szCs w:val="24"/>
          <w:lang w:val="sq-AL"/>
        </w:rPr>
        <w:t>Principalin për t’u paguar nga MFE, në varësi të kushteve dhe termave të Skemës së Garancisë.</w:t>
      </w:r>
    </w:p>
    <w:p w:rsidR="0078609E" w:rsidRPr="00E44526" w:rsidRDefault="0078609E" w:rsidP="0078609E">
      <w:pPr>
        <w:pStyle w:val="ListParagraph"/>
        <w:numPr>
          <w:ilvl w:val="1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44526">
        <w:rPr>
          <w:rFonts w:ascii="Times New Roman" w:hAnsi="Times New Roman" w:cs="Times New Roman"/>
          <w:sz w:val="24"/>
          <w:szCs w:val="24"/>
          <w:lang w:val="sq-AL"/>
        </w:rPr>
        <w:t>Principalin, interesat, komisionet e paguara nga Ministria, në varësi të kushteve dhe termave të Skemës së Garancisë.</w:t>
      </w:r>
    </w:p>
    <w:p w:rsidR="0078609E" w:rsidRPr="00E44526" w:rsidRDefault="0078609E" w:rsidP="0078609E">
      <w:pPr>
        <w:pStyle w:val="ListParagraph"/>
        <w:numPr>
          <w:ilvl w:val="1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44526">
        <w:rPr>
          <w:rFonts w:ascii="Times New Roman" w:hAnsi="Times New Roman" w:cs="Times New Roman"/>
          <w:sz w:val="24"/>
          <w:szCs w:val="24"/>
          <w:lang w:val="sq-AL"/>
        </w:rPr>
        <w:t>Parashikimin e interesave dhe principaleve apo çdo detyrimi tjetër në përputhje me Skemën e Garancisë, të cilat përbëjnë detyrime të mundshme me efekt në buxhetin e shtetit, për qëllime të përgatitjes së projektbuxhetit të vitit pasardhës apo rishikimin e buxhetit të vitit aktual, apo që do të kërkohen për çdo raportim të mundshëm.</w:t>
      </w:r>
    </w:p>
    <w:p w:rsidR="0078609E" w:rsidRPr="00E44526" w:rsidRDefault="0078609E" w:rsidP="0078609E">
      <w:pPr>
        <w:pStyle w:val="ListParagraph"/>
        <w:numPr>
          <w:ilvl w:val="1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44526">
        <w:rPr>
          <w:rFonts w:ascii="Times New Roman" w:hAnsi="Times New Roman" w:cs="Times New Roman"/>
          <w:sz w:val="24"/>
          <w:szCs w:val="24"/>
          <w:lang w:val="sq-AL"/>
        </w:rPr>
        <w:t>Të dhëna të tjera që do të vlerësohen  të nevojshme.</w:t>
      </w:r>
    </w:p>
    <w:p w:rsidR="0078609E" w:rsidRPr="0078609E" w:rsidRDefault="0078609E" w:rsidP="0078609E">
      <w:pPr>
        <w:pStyle w:val="Subtitle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Style w:val="Strong"/>
          <w:b w:val="0"/>
          <w:lang w:val="it-IT"/>
        </w:rPr>
      </w:pPr>
      <w:r w:rsidRPr="0078609E">
        <w:rPr>
          <w:rStyle w:val="Strong"/>
          <w:b w:val="0"/>
          <w:lang w:val="it-IT"/>
        </w:rPr>
        <w:t>Rakordon me huadhënësit nëpërmjet komunikimit në rrugë elektronike çdo muaj mbi të dhënat e Garancisë.</w:t>
      </w:r>
    </w:p>
    <w:p w:rsidR="0078609E" w:rsidRPr="00E44526" w:rsidRDefault="0078609E" w:rsidP="0078609E">
      <w:pPr>
        <w:pStyle w:val="Subtitle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bCs/>
          <w:lang w:val="it-IT"/>
        </w:rPr>
      </w:pPr>
      <w:r w:rsidRPr="00E44526">
        <w:rPr>
          <w:lang w:val="da-DK"/>
        </w:rPr>
        <w:t>Përpunon të dhëna statistikore që rezultojnë nga ndjekja dhe zbatimi i detyrave të marra në periudha të ndryshme kohe me qëllim njohjen e gjendjes dhe informimin e Drejtorit të Përgjithshëm.</w:t>
      </w:r>
    </w:p>
    <w:p w:rsidR="00534C37" w:rsidRDefault="00534C37" w:rsidP="00534C37">
      <w:pPr>
        <w:pStyle w:val="ListParagraph"/>
        <w:autoSpaceDN w:val="0"/>
        <w:spacing w:after="0"/>
        <w:jc w:val="both"/>
        <w:rPr>
          <w:rFonts w:ascii="Times New Roman" w:hAnsi="Times New Roman"/>
          <w:sz w:val="24"/>
          <w:szCs w:val="24"/>
          <w:lang w:val="da-DK"/>
        </w:rPr>
      </w:pPr>
    </w:p>
    <w:p w:rsidR="006018A5" w:rsidRDefault="00534C37" w:rsidP="00534C37">
      <w:pPr>
        <w:pStyle w:val="ListParagraph"/>
        <w:autoSpaceDN w:val="0"/>
        <w:spacing w:after="0"/>
        <w:ind w:hanging="720"/>
        <w:jc w:val="both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534C37">
        <w:rPr>
          <w:rFonts w:ascii="Times New Roman" w:hAnsi="Times New Roman"/>
          <w:b/>
          <w:sz w:val="24"/>
          <w:szCs w:val="24"/>
          <w:lang w:val="da-DK"/>
        </w:rPr>
        <w:t>KUSHTET Q</w:t>
      </w:r>
      <w:r w:rsidRPr="00A7559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Ë</w:t>
      </w:r>
      <w:r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DUHET T</w:t>
      </w:r>
      <w:r w:rsidRPr="00A7559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Ë</w:t>
      </w:r>
      <w:r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PLOT</w:t>
      </w:r>
      <w:r w:rsidRPr="00A7559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Ë</w:t>
      </w:r>
      <w:r>
        <w:rPr>
          <w:rFonts w:ascii="Times New Roman" w:eastAsia="Wingdings" w:hAnsi="Times New Roman" w:cs="Times New Roman"/>
          <w:b/>
          <w:sz w:val="24"/>
          <w:szCs w:val="24"/>
          <w:lang w:val="it-IT"/>
        </w:rPr>
        <w:t>SOJ</w:t>
      </w:r>
      <w:r w:rsidRPr="00A7559C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Ë</w:t>
      </w:r>
      <w:r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KANDIDATI</w:t>
      </w:r>
    </w:p>
    <w:p w:rsidR="00F936CE" w:rsidRPr="006018A5" w:rsidRDefault="00F936CE" w:rsidP="00534C37">
      <w:pPr>
        <w:pStyle w:val="ListParagraph"/>
        <w:autoSpaceDN w:val="0"/>
        <w:spacing w:after="0"/>
        <w:ind w:hanging="720"/>
        <w:jc w:val="both"/>
        <w:rPr>
          <w:rFonts w:ascii="Times New Roman" w:hAnsi="Times New Roman"/>
          <w:sz w:val="24"/>
          <w:szCs w:val="24"/>
          <w:lang w:val="da-DK"/>
        </w:rPr>
      </w:pPr>
    </w:p>
    <w:p w:rsidR="0016543A" w:rsidRPr="00201695" w:rsidRDefault="00534C37" w:rsidP="0016543A">
      <w:pPr>
        <w:jc w:val="both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b/>
          <w:sz w:val="24"/>
          <w:szCs w:val="24"/>
          <w:lang w:val="it-IT"/>
        </w:rPr>
        <w:t>Kërkesat e përgjithshme të pozicionit të punës si vijon</w:t>
      </w:r>
      <w:r w:rsidR="0016543A"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: </w:t>
      </w:r>
    </w:p>
    <w:p w:rsidR="0016543A" w:rsidRPr="00201695" w:rsidRDefault="00080FFB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Të ketë</w:t>
      </w:r>
      <w:r w:rsidR="0016543A"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shtetësinë shqiptare; </w:t>
      </w:r>
    </w:p>
    <w:p w:rsidR="0016543A" w:rsidRPr="00201695" w:rsidRDefault="00080FFB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Të gëzoj</w:t>
      </w:r>
      <w:r w:rsidR="0016543A"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ë zotësi të plotë për të vepruar;</w:t>
      </w:r>
    </w:p>
    <w:p w:rsidR="0016543A" w:rsidRPr="00DF138A" w:rsidRDefault="0016543A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color w:val="000000" w:themeColor="text1"/>
          <w:sz w:val="24"/>
          <w:szCs w:val="24"/>
          <w:lang w:val="it-IT"/>
        </w:rPr>
      </w:pPr>
      <w:r w:rsidRPr="00DF138A">
        <w:rPr>
          <w:rFonts w:ascii="Times New Roman" w:eastAsia="Wingdings" w:hAnsi="Times New Roman" w:cs="Times New Roman"/>
          <w:color w:val="000000" w:themeColor="text1"/>
          <w:sz w:val="24"/>
          <w:szCs w:val="24"/>
          <w:lang w:val="it-IT"/>
        </w:rPr>
        <w:t>Të plotësojë kërkesat për llojin dhe nivelin arsimor, përvojës dhe kërkesat për kategorin</w:t>
      </w:r>
      <w:r w:rsidR="00534C37">
        <w:rPr>
          <w:rFonts w:ascii="Times New Roman" w:eastAsia="Wingdings" w:hAnsi="Times New Roman" w:cs="Times New Roman"/>
          <w:color w:val="000000" w:themeColor="text1"/>
          <w:sz w:val="24"/>
          <w:szCs w:val="24"/>
          <w:lang w:val="it-IT"/>
        </w:rPr>
        <w:t>ë</w:t>
      </w:r>
      <w:r w:rsidRPr="00DF138A">
        <w:rPr>
          <w:rFonts w:ascii="Times New Roman" w:eastAsia="Wingdings" w:hAnsi="Times New Roman" w:cs="Times New Roman"/>
          <w:color w:val="000000" w:themeColor="text1"/>
          <w:sz w:val="24"/>
          <w:szCs w:val="24"/>
          <w:lang w:val="it-IT"/>
        </w:rPr>
        <w:t>, klasën grupin dhe pozicionin përkatës.</w:t>
      </w:r>
    </w:p>
    <w:p w:rsidR="0016543A" w:rsidRPr="00201695" w:rsidRDefault="0016543A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lastRenderedPageBreak/>
        <w:t>Të jet</w:t>
      </w:r>
      <w:r w:rsidR="00080FFB">
        <w:rPr>
          <w:rFonts w:ascii="Times New Roman" w:eastAsia="Wingdings" w:hAnsi="Times New Roman" w:cs="Times New Roman"/>
          <w:sz w:val="24"/>
          <w:szCs w:val="24"/>
          <w:lang w:val="it-IT"/>
        </w:rPr>
        <w:t>ë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i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aftë për punë;</w:t>
      </w:r>
    </w:p>
    <w:p w:rsidR="0016543A" w:rsidRPr="00201695" w:rsidRDefault="0016543A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Të mos jet</w:t>
      </w:r>
      <w:r w:rsidR="00080FFB">
        <w:rPr>
          <w:rFonts w:ascii="Times New Roman" w:eastAsia="Wingdings" w:hAnsi="Times New Roman" w:cs="Times New Roman"/>
          <w:sz w:val="24"/>
          <w:szCs w:val="24"/>
          <w:lang w:val="it-IT"/>
        </w:rPr>
        <w:t>ë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i dënuar me një vendim gjykate t</w:t>
      </w:r>
      <w:r w:rsidR="00534C37">
        <w:rPr>
          <w:rFonts w:ascii="Times New Roman" w:eastAsia="Wingdings" w:hAnsi="Times New Roman" w:cs="Times New Roman"/>
          <w:sz w:val="24"/>
          <w:szCs w:val="24"/>
          <w:lang w:val="it-IT"/>
        </w:rPr>
        <w:t>ë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formës së prerë;</w:t>
      </w:r>
    </w:p>
    <w:p w:rsidR="0016543A" w:rsidRPr="00201695" w:rsidRDefault="0016543A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Të mos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jetë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hequr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e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drejta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e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ushtrimit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të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të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detyrës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në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administratën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publike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me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vendim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</w:rPr>
        <w:t>gjykate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</w:rPr>
        <w:t>;</w:t>
      </w:r>
    </w:p>
    <w:p w:rsidR="0016543A" w:rsidRPr="00201695" w:rsidRDefault="0016543A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Të mos jetë larguar për shkelje disiplinore nga administrata publike, si dhe të mos ketë masë disiplinore në fuqi sipas Kodit të Punës;</w:t>
      </w:r>
    </w:p>
    <w:p w:rsidR="0016543A" w:rsidRPr="00201695" w:rsidRDefault="0016543A" w:rsidP="0016543A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Të mos ketë konflikt interesi me detyrën ose funksionin që do të kryej;  </w:t>
      </w:r>
    </w:p>
    <w:p w:rsidR="0016543A" w:rsidRPr="00201695" w:rsidRDefault="0016543A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Kërkesat</w:t>
      </w:r>
      <w:r w:rsidRPr="00201695">
        <w:rPr>
          <w:rFonts w:ascii="Times New Roman" w:eastAsia="Wingdings" w:hAnsi="Times New Roman" w:cs="Times New Roman"/>
          <w:b/>
          <w:sz w:val="24"/>
          <w:szCs w:val="24"/>
        </w:rPr>
        <w:t xml:space="preserve"> e</w:t>
      </w: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posaçme të pozicionit të punës:  </w:t>
      </w:r>
    </w:p>
    <w:p w:rsidR="0016543A" w:rsidRPr="00201695" w:rsidRDefault="00080FFB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Të zotëroj</w:t>
      </w:r>
      <w:r w:rsidR="0016543A"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ë një diplomë të nivelit</w:t>
      </w:r>
      <w:r w:rsidR="00AD4F68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</w:t>
      </w:r>
      <w:r w:rsidR="0016543A"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"Master Shken</w:t>
      </w:r>
      <w:r w:rsidR="009E75A6">
        <w:rPr>
          <w:rFonts w:ascii="Times New Roman" w:eastAsia="Wingdings" w:hAnsi="Times New Roman" w:cs="Times New Roman"/>
          <w:sz w:val="24"/>
          <w:szCs w:val="24"/>
          <w:lang w:val="it-IT"/>
        </w:rPr>
        <w:t>cor"</w:t>
      </w:r>
      <w:r w:rsidR="00AD4F68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</w:t>
      </w:r>
      <w:r w:rsidR="00015756">
        <w:rPr>
          <w:rFonts w:ascii="Times New Roman" w:eastAsia="Wingdings" w:hAnsi="Times New Roman" w:cs="Times New Roman"/>
          <w:sz w:val="24"/>
          <w:szCs w:val="24"/>
          <w:lang w:val="it-IT"/>
        </w:rPr>
        <w:t>në fushën e shkencave Ekonomike</w:t>
      </w:r>
      <w:r w:rsidR="009E75A6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e</w:t>
      </w:r>
      <w:r w:rsidR="0016543A"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dhe diploma   e nivelit "Bachelor" duhet të jetë në të njëjtën fushë;</w:t>
      </w:r>
    </w:p>
    <w:p w:rsidR="0016543A" w:rsidRPr="00201695" w:rsidRDefault="00080FFB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Preferohet të ket</w:t>
      </w:r>
      <w:r w:rsidR="0016543A"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ë të paktën 1 vit përvojë pune në profesion.</w:t>
      </w:r>
    </w:p>
    <w:p w:rsidR="0016543A" w:rsidRPr="00201695" w:rsidRDefault="00080FFB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Preferohen të ket</w:t>
      </w:r>
      <w:r w:rsidR="0016543A"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ë trajnime/kualifikime të ndryshme.</w:t>
      </w:r>
    </w:p>
    <w:p w:rsidR="0016543A" w:rsidRPr="00201695" w:rsidRDefault="00080FFB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Të ket</w:t>
      </w:r>
      <w:r w:rsidR="0016543A"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ë aftësi të mira komunikimi individuale dhe në grup.</w:t>
      </w:r>
    </w:p>
    <w:p w:rsidR="0016543A" w:rsidRPr="00201695" w:rsidRDefault="00080FFB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Preferohet të zotëroj</w:t>
      </w:r>
      <w:r w:rsidR="0016543A"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ë një gjuhë të huaj.</w:t>
      </w:r>
    </w:p>
    <w:p w:rsidR="0016543A" w:rsidRPr="00201695" w:rsidRDefault="0016543A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Njohuri shumë të mira praktike në përdorimin e kompjuterit dhe programeve Microsoft Word, Excel, Powerpoint dhe programe të  fushës, sipas vendit ku aplikon.</w:t>
      </w:r>
    </w:p>
    <w:p w:rsidR="00511B0C" w:rsidRDefault="00511B0C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</w:p>
    <w:p w:rsidR="00511B0C" w:rsidRDefault="00511B0C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</w:p>
    <w:p w:rsidR="00511B0C" w:rsidRDefault="00511B0C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</w:p>
    <w:p w:rsidR="0016543A" w:rsidRPr="00201695" w:rsidRDefault="0016543A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DOKUMENTACIONI QË DUHET TË DORËZO</w:t>
      </w:r>
      <w:r w:rsidR="00F936CE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HET</w:t>
      </w:r>
    </w:p>
    <w:p w:rsidR="0016543A" w:rsidRPr="00201695" w:rsidRDefault="0016543A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Kandidatët që aplikojnë duhet të dorëzojnë dokument</w:t>
      </w:r>
      <w:r w:rsidRPr="00201695">
        <w:rPr>
          <w:rFonts w:ascii="Times New Roman" w:eastAsia="Wingdings" w:hAnsi="Times New Roman" w:cs="Times New Roman"/>
          <w:b/>
          <w:sz w:val="24"/>
          <w:szCs w:val="24"/>
        </w:rPr>
        <w:t>e</w:t>
      </w: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t si më poshtë:  </w:t>
      </w:r>
    </w:p>
    <w:p w:rsidR="0016543A" w:rsidRPr="00201695" w:rsidRDefault="0016543A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Jetëshkrim i aplikantit;</w:t>
      </w:r>
    </w:p>
    <w:p w:rsidR="0016543A" w:rsidRPr="00201695" w:rsidRDefault="0016543A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Fotokopje të diplomës (përfshirë edhe diplomën Bachelor). Për diplomat e marra jashtë Republikës së Shqipërisë të përcillet njehsimi nga Ministria e Arsimit dhe e Sportit; </w:t>
      </w:r>
    </w:p>
    <w:p w:rsidR="0016543A" w:rsidRPr="00201695" w:rsidRDefault="0016543A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Fotokopje të librezs së punës (të gjitha faqet qe vertetojnë eksperiencën në punë)</w:t>
      </w:r>
    </w:p>
    <w:p w:rsidR="0016543A" w:rsidRPr="00201695" w:rsidRDefault="0016543A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Fotokopje e letërnjoftimit (ID); </w:t>
      </w:r>
    </w:p>
    <w:p w:rsidR="0016543A" w:rsidRPr="00201695" w:rsidRDefault="0016543A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Vërtetim të gjëndjes shëndetësore</w:t>
      </w:r>
    </w:p>
    <w:p w:rsidR="0016543A" w:rsidRPr="00201695" w:rsidRDefault="00D47A84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V</w:t>
      </w:r>
      <w:r w:rsidR="00690A58">
        <w:rPr>
          <w:rFonts w:ascii="Times New Roman" w:eastAsia="Wingdings" w:hAnsi="Times New Roman" w:cs="Times New Roman"/>
          <w:sz w:val="24"/>
          <w:szCs w:val="24"/>
          <w:lang w:val="it-IT"/>
        </w:rPr>
        <w:t>etdeklarim të gjëndjes Gjygjësore</w:t>
      </w:r>
      <w:r w:rsidR="00F936CE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/ </w:t>
      </w:r>
      <w:r w:rsidR="00690A58">
        <w:rPr>
          <w:rFonts w:ascii="Times New Roman" w:eastAsia="Wingdings" w:hAnsi="Times New Roman" w:cs="Times New Roman"/>
          <w:sz w:val="24"/>
          <w:szCs w:val="24"/>
          <w:lang w:val="it-IT"/>
        </w:rPr>
        <w:t>Dëshmi Penaliteti</w:t>
      </w:r>
    </w:p>
    <w:p w:rsidR="0016543A" w:rsidRPr="00201695" w:rsidRDefault="0016543A" w:rsidP="0016543A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Çdo dokumentacioni tjetër që vërteton trajnimet, kualifikimet, arsimin shtesë, vlerësimet pozitive apo të tjera të përmendura në jetëshkrimin tuaj. </w:t>
      </w:r>
    </w:p>
    <w:p w:rsidR="00511B0C" w:rsidRPr="00201695" w:rsidRDefault="00511B0C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</w:p>
    <w:p w:rsidR="0016543A" w:rsidRPr="00201695" w:rsidRDefault="0016543A" w:rsidP="0016543A">
      <w:pPr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MËNYRA DHE VENDI I DORËZIMIT</w:t>
      </w:r>
    </w:p>
    <w:p w:rsidR="0016543A" w:rsidRPr="00201695" w:rsidRDefault="0016543A" w:rsidP="0016543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Dokument</w:t>
      </w:r>
      <w:r w:rsidRPr="00201695">
        <w:rPr>
          <w:rFonts w:ascii="Times New Roman" w:eastAsia="Wingdings" w:hAnsi="Times New Roman" w:cs="Times New Roman"/>
          <w:sz w:val="24"/>
          <w:szCs w:val="24"/>
        </w:rPr>
        <w:t>e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t duhet të dorëzohen në Zyrën e Protokollit të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Agjencisë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e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Menaxhimit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të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Garancive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dhe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Kredive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të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Pakthyera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në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Rrugën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“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Rrapo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Hekali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”,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Ndërtesa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21,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Hyrja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1,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Selitë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Tiranë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Shqipëri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 w:rsidRPr="00201695">
        <w:rPr>
          <w:rFonts w:ascii="Times New Roman" w:hAnsi="Times New Roman" w:cs="Times New Roman"/>
          <w:spacing w:val="-2"/>
          <w:sz w:val="24"/>
          <w:szCs w:val="24"/>
        </w:rPr>
        <w:t>brenda</w:t>
      </w:r>
      <w:proofErr w:type="spellEnd"/>
      <w:r w:rsidRPr="002016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46CD5">
        <w:rPr>
          <w:rFonts w:ascii="Times New Roman" w:hAnsi="Times New Roman" w:cs="Times New Roman"/>
          <w:spacing w:val="-2"/>
          <w:sz w:val="24"/>
          <w:szCs w:val="24"/>
        </w:rPr>
        <w:t>datës</w:t>
      </w:r>
      <w:proofErr w:type="spellEnd"/>
      <w:r w:rsidRPr="00246C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8609E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Pr="00F95DE0">
        <w:rPr>
          <w:rFonts w:ascii="Times New Roman" w:hAnsi="Times New Roman" w:cs="Times New Roman"/>
          <w:spacing w:val="-2"/>
          <w:sz w:val="24"/>
          <w:szCs w:val="24"/>
        </w:rPr>
        <w:t>.0</w:t>
      </w:r>
      <w:r w:rsidR="0078609E">
        <w:rPr>
          <w:rFonts w:ascii="Times New Roman" w:hAnsi="Times New Roman" w:cs="Times New Roman"/>
          <w:spacing w:val="-2"/>
          <w:sz w:val="24"/>
          <w:szCs w:val="24"/>
        </w:rPr>
        <w:t>7</w:t>
      </w:r>
      <w:r w:rsidR="00F95DE0">
        <w:rPr>
          <w:rFonts w:ascii="Times New Roman" w:hAnsi="Times New Roman" w:cs="Times New Roman"/>
          <w:spacing w:val="-2"/>
          <w:sz w:val="24"/>
          <w:szCs w:val="24"/>
        </w:rPr>
        <w:t>.2026</w:t>
      </w:r>
      <w:r w:rsidRPr="00F95D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95DE0">
        <w:rPr>
          <w:rFonts w:ascii="Times New Roman" w:hAnsi="Times New Roman" w:cs="Times New Roman"/>
          <w:spacing w:val="-2"/>
          <w:sz w:val="24"/>
          <w:szCs w:val="24"/>
        </w:rPr>
        <w:t>ora</w:t>
      </w:r>
      <w:proofErr w:type="spellEnd"/>
      <w:r w:rsidR="0078609E">
        <w:rPr>
          <w:rFonts w:ascii="Times New Roman" w:hAnsi="Times New Roman" w:cs="Times New Roman"/>
          <w:spacing w:val="-2"/>
          <w:sz w:val="24"/>
          <w:szCs w:val="24"/>
        </w:rPr>
        <w:t xml:space="preserve"> 14</w:t>
      </w:r>
      <w:r w:rsidR="00246CD5" w:rsidRPr="00F95DE0">
        <w:rPr>
          <w:rFonts w:ascii="Times New Roman" w:hAnsi="Times New Roman" w:cs="Times New Roman"/>
          <w:spacing w:val="-2"/>
          <w:sz w:val="24"/>
          <w:szCs w:val="24"/>
        </w:rPr>
        <w:t>:00</w:t>
      </w:r>
      <w:r w:rsidRPr="00246CD5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16543A" w:rsidRDefault="0016543A" w:rsidP="0016543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gjitha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dokumentet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dorëzohen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me zarf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zyrën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protokollit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institucionit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administrohen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nga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sz w:val="24"/>
          <w:szCs w:val="24"/>
        </w:rPr>
        <w:t>institucioni</w:t>
      </w:r>
      <w:proofErr w:type="spellEnd"/>
      <w:r w:rsidRPr="00201695">
        <w:rPr>
          <w:rFonts w:ascii="Times New Roman" w:hAnsi="Times New Roman" w:cs="Times New Roman"/>
          <w:b/>
          <w:sz w:val="24"/>
          <w:szCs w:val="24"/>
        </w:rPr>
        <w:t>.</w:t>
      </w:r>
    </w:p>
    <w:p w:rsidR="00511B0C" w:rsidRPr="00201695" w:rsidRDefault="00511B0C" w:rsidP="0016543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43A" w:rsidRPr="00416E52" w:rsidRDefault="0016543A" w:rsidP="0016543A">
      <w:pPr>
        <w:jc w:val="both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MËNYRA E VLERËSIMIT TË KANDIDATËVE</w:t>
      </w:r>
    </w:p>
    <w:p w:rsidR="0016543A" w:rsidRPr="00201695" w:rsidRDefault="0016543A" w:rsidP="0016543A">
      <w:pPr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shd w:val="clear" w:color="auto" w:fill="FFFFFF"/>
        </w:rPr>
      </w:pP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Rezultatet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për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fazën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verifikimit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paraprak</w:t>
      </w:r>
      <w:proofErr w:type="spellEnd"/>
    </w:p>
    <w:p w:rsidR="0016543A" w:rsidRPr="00201695" w:rsidRDefault="0016543A" w:rsidP="0016543A">
      <w:pPr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Brenda </w:t>
      </w:r>
      <w:r w:rsidR="0078609E">
        <w:rPr>
          <w:rFonts w:ascii="Times New Roman" w:eastAsia="Wingdings" w:hAnsi="Times New Roman" w:cs="Times New Roman"/>
          <w:sz w:val="24"/>
          <w:szCs w:val="24"/>
          <w:lang w:val="it-IT"/>
        </w:rPr>
        <w:t>7</w:t>
      </w:r>
      <w:r w:rsidR="00015756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ditësh nga data </w:t>
      </w:r>
      <w:r w:rsidR="0078609E">
        <w:rPr>
          <w:rFonts w:ascii="Times New Roman" w:hAnsi="Times New Roman" w:cs="Times New Roman"/>
          <w:spacing w:val="-2"/>
          <w:sz w:val="24"/>
          <w:szCs w:val="24"/>
        </w:rPr>
        <w:t>10.07</w:t>
      </w:r>
      <w:r w:rsidR="00F95DE0">
        <w:rPr>
          <w:rFonts w:ascii="Times New Roman" w:hAnsi="Times New Roman" w:cs="Times New Roman"/>
          <w:spacing w:val="-2"/>
          <w:sz w:val="24"/>
          <w:szCs w:val="24"/>
        </w:rPr>
        <w:t>.2026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, Agjencia e Menaxhimit të Garancive dhe Kredive të Pakthyera do të shpallë listën e kandidatëve që plotësojnë kërkesat e përgjithshme dhe të posaçme për intervistën e strukturuar me gojë si dhe datën, vendin dhe orën e satktë kur do të zhvillohet intervista</w:t>
      </w:r>
      <w:r w:rsidRPr="00201695">
        <w:rPr>
          <w:rFonts w:ascii="Times New Roman" w:eastAsia="Wingdings" w:hAnsi="Times New Roman" w:cs="Times New Roman"/>
          <w:sz w:val="24"/>
          <w:szCs w:val="24"/>
        </w:rPr>
        <w:t>.</w:t>
      </w:r>
    </w:p>
    <w:p w:rsidR="0016543A" w:rsidRDefault="0016543A" w:rsidP="0016543A">
      <w:pPr>
        <w:jc w:val="both"/>
        <w:rPr>
          <w:rFonts w:eastAsia="Wingdings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Në të njëjtën datë kandidatët që nuk i plotësojn</w:t>
      </w:r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ë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kushtet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dhe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kërkesat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e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posaçme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do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të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njoftohen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individualisht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(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nepermjet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adresës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së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emailit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)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për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shkaqet</w:t>
      </w:r>
      <w:proofErr w:type="spellEnd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 xml:space="preserve"> e </w:t>
      </w:r>
      <w:proofErr w:type="spellStart"/>
      <w:r w:rsidRPr="00201695">
        <w:rPr>
          <w:rFonts w:ascii="Times New Roman" w:eastAsia="Wingdings" w:hAnsi="Times New Roman" w:cs="Times New Roman"/>
          <w:sz w:val="24"/>
          <w:szCs w:val="24"/>
          <w:lang w:eastAsia="ja-JP"/>
        </w:rPr>
        <w:t>moskualifikimit</w:t>
      </w:r>
      <w:proofErr w:type="spellEnd"/>
      <w:r w:rsidRPr="008232F3">
        <w:rPr>
          <w:rFonts w:eastAsia="Wingdings"/>
          <w:lang w:val="it-IT"/>
        </w:rPr>
        <w:t>.</w:t>
      </w:r>
    </w:p>
    <w:p w:rsidR="0016543A" w:rsidRPr="00201695" w:rsidRDefault="0016543A" w:rsidP="0016543A">
      <w:pPr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</w:p>
    <w:p w:rsidR="0016543A" w:rsidRPr="00201695" w:rsidRDefault="0016543A" w:rsidP="0016543A">
      <w:pPr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Fushat e </w:t>
      </w:r>
      <w:r w:rsidR="008D604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njohurive, aftësitë dhe cilësit mbi të cilat do të</w:t>
      </w: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 zhvillohet intervista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.</w:t>
      </w:r>
    </w:p>
    <w:p w:rsidR="0016543A" w:rsidRPr="00201695" w:rsidRDefault="0016543A" w:rsidP="0016543A">
      <w:pPr>
        <w:pStyle w:val="ListParagraph"/>
        <w:numPr>
          <w:ilvl w:val="0"/>
          <w:numId w:val="13"/>
        </w:numPr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Kushtetuta e Republikës së Shqipëris</w:t>
      </w:r>
      <w:r w:rsidR="00246CD5">
        <w:rPr>
          <w:rFonts w:ascii="Times New Roman" w:eastAsia="Wingdings" w:hAnsi="Times New Roman" w:cs="Times New Roman"/>
          <w:sz w:val="24"/>
          <w:szCs w:val="24"/>
          <w:lang w:val="it-IT"/>
        </w:rPr>
        <w:t>ë</w:t>
      </w:r>
    </w:p>
    <w:p w:rsidR="0016543A" w:rsidRPr="00201695" w:rsidRDefault="0016543A" w:rsidP="0016543A">
      <w:pPr>
        <w:pStyle w:val="ListParagraph"/>
        <w:numPr>
          <w:ilvl w:val="0"/>
          <w:numId w:val="13"/>
        </w:numPr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Kodi i Punës</w:t>
      </w:r>
    </w:p>
    <w:p w:rsidR="0016543A" w:rsidRPr="00201695" w:rsidRDefault="0016543A" w:rsidP="0016543A">
      <w:pPr>
        <w:pStyle w:val="ListParagraph"/>
        <w:numPr>
          <w:ilvl w:val="0"/>
          <w:numId w:val="13"/>
        </w:numPr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Kodi i Proçedurave Administrative</w:t>
      </w:r>
    </w:p>
    <w:p w:rsidR="0016543A" w:rsidRPr="00201695" w:rsidRDefault="0016543A" w:rsidP="0016543A">
      <w:pPr>
        <w:pStyle w:val="ListParagraph"/>
        <w:numPr>
          <w:ilvl w:val="0"/>
          <w:numId w:val="13"/>
        </w:numPr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Kodi Civil</w:t>
      </w:r>
    </w:p>
    <w:p w:rsidR="0016543A" w:rsidRPr="00201695" w:rsidRDefault="0016543A" w:rsidP="0016543A">
      <w:pPr>
        <w:pStyle w:val="ListParagraph"/>
        <w:numPr>
          <w:ilvl w:val="0"/>
          <w:numId w:val="13"/>
        </w:numPr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Ligji nr.9131, datë 08.09.2003 “Për rrgullat e etikës në administratën publike”</w:t>
      </w:r>
    </w:p>
    <w:p w:rsidR="0016543A" w:rsidRPr="00201695" w:rsidRDefault="0016543A" w:rsidP="0016543A">
      <w:pPr>
        <w:pStyle w:val="ListParagraph"/>
        <w:numPr>
          <w:ilvl w:val="0"/>
          <w:numId w:val="13"/>
        </w:numPr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Ligjin nr.119/2014 “Për të drejtën e informimit” i ndryshuar</w:t>
      </w:r>
    </w:p>
    <w:p w:rsidR="0016543A" w:rsidRPr="00201695" w:rsidRDefault="0016543A" w:rsidP="0016543A">
      <w:pPr>
        <w:pStyle w:val="ListParagraph"/>
        <w:numPr>
          <w:ilvl w:val="0"/>
          <w:numId w:val="13"/>
        </w:numPr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Ligjin nr. 124/2024 “Për mbrojtjen e të dhënave personale”</w:t>
      </w:r>
    </w:p>
    <w:p w:rsidR="0016543A" w:rsidRPr="00201695" w:rsidRDefault="0016543A" w:rsidP="0016543A">
      <w:pPr>
        <w:pStyle w:val="ListParagraph"/>
        <w:numPr>
          <w:ilvl w:val="0"/>
          <w:numId w:val="13"/>
        </w:numPr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Ligjin nr.9367, datë 07.04.2005 “Për parandalimin e konfliktit</w:t>
      </w:r>
      <w:r w:rsidR="00246CD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të interesave në ushtrimin e funksioneve publike” i ndryshuar</w:t>
      </w:r>
    </w:p>
    <w:p w:rsidR="0016543A" w:rsidRPr="00201695" w:rsidRDefault="0016543A" w:rsidP="0016543A">
      <w:pPr>
        <w:pStyle w:val="ListParagraph"/>
        <w:numPr>
          <w:ilvl w:val="0"/>
          <w:numId w:val="13"/>
        </w:numPr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Ligjin nr.9049, datë 10.04.2003 :Për deklarimin dhe kontrollin e pasurive, të detyrimeve financiare të të zgjedhurve dhe të disa nenpunësve publikë” i ndryshuar</w:t>
      </w:r>
    </w:p>
    <w:p w:rsidR="00511B0C" w:rsidRPr="00246CD5" w:rsidRDefault="0016543A" w:rsidP="00246CD5">
      <w:pPr>
        <w:pStyle w:val="ListParagraph"/>
        <w:numPr>
          <w:ilvl w:val="0"/>
          <w:numId w:val="13"/>
        </w:numPr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</w:rPr>
        <w:t> </w:t>
      </w:r>
      <w:r w:rsidR="00BC3B75" w:rsidRPr="00BC3B75">
        <w:rPr>
          <w:rStyle w:val="Hyperlink"/>
          <w:rFonts w:ascii="Times New Roman" w:eastAsia="Wingdings" w:hAnsi="Times New Roman" w:cs="Times New Roman"/>
          <w:sz w:val="24"/>
          <w:szCs w:val="24"/>
        </w:rPr>
        <w:t>https://amgkp.gov.al/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( ligj, VKM, Rregullore, në faqen zyrtare te AMGKP)</w:t>
      </w:r>
    </w:p>
    <w:p w:rsidR="0016543A" w:rsidRPr="00201695" w:rsidRDefault="0016543A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 xml:space="preserve">PROCEDURA E PËRZGJEDHJES SË KANDIDATËVE: </w:t>
      </w:r>
    </w:p>
    <w:p w:rsidR="0016543A" w:rsidRPr="00511B0C" w:rsidRDefault="0016543A" w:rsidP="0016543A">
      <w:pPr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Përzgjedhja e kandidatëve do të bëhet nga një </w:t>
      </w: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komision vlerësimi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i përbërë nga 3 (tre) anëtar. </w:t>
      </w:r>
    </w:p>
    <w:p w:rsidR="0016543A" w:rsidRPr="00201695" w:rsidRDefault="0016543A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Totali i pikëve të vlerësimit të kandidatëve është 100 (njëqind), të cilat ndahen:</w:t>
      </w:r>
    </w:p>
    <w:p w:rsidR="0016543A" w:rsidRPr="00201695" w:rsidRDefault="0016543A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Kandidatët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do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të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vlerësohen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në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lidhje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me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dokumentacionin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dorëzuar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</w:p>
    <w:p w:rsidR="0016543A" w:rsidRPr="00201695" w:rsidRDefault="0016543A" w:rsidP="0016543A">
      <w:pPr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a. Vlerësimin e jetëshkrimit (CV); </w:t>
      </w:r>
    </w:p>
    <w:p w:rsidR="0016543A" w:rsidRPr="00201695" w:rsidRDefault="0016543A" w:rsidP="0016543A">
      <w:pPr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b. Vlerësimin e kualifikimeve akademike, profesionale dhe teknike; </w:t>
      </w:r>
    </w:p>
    <w:p w:rsidR="0016543A" w:rsidRPr="00201695" w:rsidRDefault="0016543A" w:rsidP="0016543A">
      <w:pPr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c. Vlerësimin e trajnimeve; </w:t>
      </w:r>
    </w:p>
    <w:p w:rsidR="0016543A" w:rsidRPr="00201695" w:rsidRDefault="0016543A" w:rsidP="0016543A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Totali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pikëve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këtë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vlerësim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është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16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40 </w:t>
      </w:r>
      <w:proofErr w:type="spellStart"/>
      <w:r w:rsidRPr="00201695">
        <w:rPr>
          <w:rFonts w:ascii="Times New Roman" w:hAnsi="Times New Roman" w:cs="Times New Roman"/>
          <w:b/>
          <w:color w:val="000000"/>
          <w:sz w:val="24"/>
          <w:szCs w:val="24"/>
        </w:rPr>
        <w:t>pikë</w:t>
      </w:r>
      <w:proofErr w:type="spellEnd"/>
      <w:r w:rsidRPr="0020169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6543A" w:rsidRPr="00201695" w:rsidRDefault="0016543A" w:rsidP="0016543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1695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Kandidatët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gjatë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intervistës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së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strukturuar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me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gojë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do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të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vlerësohen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në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lidhje</w:t>
      </w:r>
      <w:proofErr w:type="spellEnd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me:</w:t>
      </w:r>
      <w:r w:rsidRPr="0020169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a.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Njohuritë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aftësitë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kompetencën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lidhje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punën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16543A" w:rsidRPr="00201695" w:rsidRDefault="0016543A" w:rsidP="0016543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Motivimin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aspiratat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pritshmëritë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tyre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</w:rPr>
        <w:t>karrierën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0169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Totali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pikëve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këtë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vlerësim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01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është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60 </w:t>
      </w:r>
      <w:proofErr w:type="spellStart"/>
      <w:r w:rsidRPr="0020169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pikë</w:t>
      </w:r>
      <w:proofErr w:type="spellEnd"/>
      <w:r w:rsidRPr="00201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6543A" w:rsidRPr="00201695" w:rsidRDefault="0016543A" w:rsidP="0016543A">
      <w:pPr>
        <w:jc w:val="center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</w:p>
    <w:p w:rsidR="0016543A" w:rsidRPr="00201695" w:rsidRDefault="0016543A" w:rsidP="0016543A">
      <w:pPr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b/>
          <w:sz w:val="24"/>
          <w:szCs w:val="24"/>
          <w:lang w:val="it-IT"/>
        </w:rPr>
        <w:t>DATA E DALJES SË REZULTATEVE TË KONKURIMIT DHE MËNYRA E KOMUNIKIMIT</w:t>
      </w:r>
    </w:p>
    <w:p w:rsidR="0016543A" w:rsidRPr="00201695" w:rsidRDefault="0016543A" w:rsidP="0016543A">
      <w:pPr>
        <w:jc w:val="both"/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Në përfundim të vlerësimi</w:t>
      </w:r>
      <w:r w:rsidR="004F6C5D">
        <w:rPr>
          <w:rFonts w:ascii="Times New Roman" w:eastAsia="Wingdings" w:hAnsi="Times New Roman" w:cs="Times New Roman"/>
          <w:sz w:val="24"/>
          <w:szCs w:val="24"/>
          <w:lang w:val="it-IT"/>
        </w:rPr>
        <w:t>t njësia e Burimeve Njerëzore në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AMGKP do të njoftojë ato individualisht në mënyrë elektronike për rezultatet (nepërmjet adresës së e-mailit) dhe do të shpallë fitu</w:t>
      </w:r>
      <w:r w:rsidR="00246CD5">
        <w:rPr>
          <w:rFonts w:ascii="Times New Roman" w:eastAsia="Wingdings" w:hAnsi="Times New Roman" w:cs="Times New Roman"/>
          <w:sz w:val="24"/>
          <w:szCs w:val="24"/>
          <w:lang w:val="it-IT"/>
        </w:rPr>
        <w:t>e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>sin në faqen zyrtare t</w:t>
      </w:r>
      <w:r w:rsidR="004F42BD">
        <w:rPr>
          <w:rFonts w:ascii="Times New Roman" w:eastAsia="Wingdings" w:hAnsi="Times New Roman" w:cs="Times New Roman"/>
          <w:sz w:val="24"/>
          <w:szCs w:val="24"/>
          <w:lang w:val="it-IT"/>
        </w:rPr>
        <w:t>ë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Agjencisë së Menaxhimit të Garanc</w:t>
      </w:r>
      <w:r w:rsidR="004F42BD">
        <w:rPr>
          <w:rFonts w:ascii="Times New Roman" w:eastAsia="Wingdings" w:hAnsi="Times New Roman" w:cs="Times New Roman"/>
          <w:sz w:val="24"/>
          <w:szCs w:val="24"/>
          <w:lang w:val="it-IT"/>
        </w:rPr>
        <w:t>ive</w:t>
      </w:r>
      <w:r w:rsidRPr="00201695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dhe Kredive të Pakthyera . </w:t>
      </w:r>
    </w:p>
    <w:p w:rsidR="003B54E6" w:rsidRPr="001372D3" w:rsidRDefault="00C57098" w:rsidP="0016543A">
      <w:pPr>
        <w:spacing w:line="40" w:lineRule="atLeast"/>
        <w:jc w:val="both"/>
        <w:rPr>
          <w:rFonts w:ascii="Times New Roman" w:hAnsi="Times New Roman"/>
          <w:sz w:val="24"/>
          <w:szCs w:val="24"/>
        </w:rPr>
      </w:pPr>
      <w:r w:rsidRPr="001372D3">
        <w:rPr>
          <w:rFonts w:ascii="Times New Roman" w:hAnsi="Times New Roman"/>
          <w:b/>
          <w:sz w:val="24"/>
          <w:szCs w:val="24"/>
        </w:rPr>
        <w:t xml:space="preserve">      </w:t>
      </w:r>
      <w:r w:rsidR="001372D3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16543A">
        <w:rPr>
          <w:rFonts w:ascii="Times New Roman" w:hAnsi="Times New Roman"/>
          <w:b/>
          <w:sz w:val="24"/>
          <w:szCs w:val="24"/>
        </w:rPr>
        <w:t xml:space="preserve">      </w:t>
      </w:r>
    </w:p>
    <w:p w:rsidR="00652DFC" w:rsidRPr="00EE6878" w:rsidRDefault="00652DFC" w:rsidP="005B03FF">
      <w:pPr>
        <w:pStyle w:val="Title"/>
        <w:ind w:left="90"/>
        <w:jc w:val="both"/>
        <w:rPr>
          <w:rFonts w:ascii="Garamond" w:hAnsi="Garamond"/>
          <w:szCs w:val="24"/>
          <w:lang w:val="sq-AL"/>
        </w:rPr>
      </w:pPr>
    </w:p>
    <w:p w:rsidR="00C17D24" w:rsidRDefault="00C17D24" w:rsidP="005B03FF">
      <w:pPr>
        <w:spacing w:after="0" w:line="360" w:lineRule="auto"/>
        <w:ind w:left="90"/>
        <w:jc w:val="both"/>
        <w:rPr>
          <w:rFonts w:ascii="Times New Roman" w:hAnsi="Times New Roman"/>
          <w:b/>
          <w:sz w:val="28"/>
          <w:szCs w:val="28"/>
        </w:rPr>
      </w:pPr>
    </w:p>
    <w:p w:rsidR="00766169" w:rsidRDefault="00766169" w:rsidP="00766169">
      <w:pPr>
        <w:spacing w:after="0" w:line="240" w:lineRule="auto"/>
        <w:rPr>
          <w:rFonts w:ascii="Times New Roman" w:hAnsi="Times New Roman" w:cs="Times New Roman"/>
          <w:color w:val="212121"/>
          <w:sz w:val="14"/>
          <w:szCs w:val="14"/>
          <w:shd w:val="clear" w:color="auto" w:fill="FFFFFF"/>
        </w:rPr>
      </w:pPr>
    </w:p>
    <w:p w:rsidR="00766169" w:rsidRDefault="00766169" w:rsidP="00766169">
      <w:pPr>
        <w:spacing w:after="0" w:line="240" w:lineRule="auto"/>
        <w:rPr>
          <w:rFonts w:ascii="Times New Roman" w:hAnsi="Times New Roman" w:cs="Times New Roman"/>
          <w:color w:val="212121"/>
          <w:sz w:val="14"/>
          <w:szCs w:val="14"/>
          <w:shd w:val="clear" w:color="auto" w:fill="FFFFFF"/>
        </w:rPr>
      </w:pPr>
    </w:p>
    <w:p w:rsidR="00766169" w:rsidRDefault="00766169" w:rsidP="00766169">
      <w:pPr>
        <w:spacing w:after="0" w:line="240" w:lineRule="auto"/>
        <w:rPr>
          <w:rFonts w:ascii="Times New Roman" w:hAnsi="Times New Roman" w:cs="Times New Roman"/>
          <w:color w:val="212121"/>
          <w:sz w:val="14"/>
          <w:szCs w:val="14"/>
          <w:shd w:val="clear" w:color="auto" w:fill="FFFFFF"/>
        </w:rPr>
      </w:pPr>
    </w:p>
    <w:p w:rsidR="00766169" w:rsidRDefault="00766169" w:rsidP="00766169">
      <w:pPr>
        <w:spacing w:after="0" w:line="240" w:lineRule="auto"/>
        <w:rPr>
          <w:rFonts w:ascii="Times New Roman" w:hAnsi="Times New Roman" w:cs="Times New Roman"/>
          <w:color w:val="212121"/>
          <w:sz w:val="14"/>
          <w:szCs w:val="14"/>
          <w:shd w:val="clear" w:color="auto" w:fill="FFFFFF"/>
        </w:rPr>
      </w:pPr>
    </w:p>
    <w:p w:rsidR="00766169" w:rsidRDefault="00766169" w:rsidP="00766169">
      <w:pPr>
        <w:spacing w:after="0" w:line="240" w:lineRule="auto"/>
        <w:rPr>
          <w:rFonts w:ascii="Times New Roman" w:hAnsi="Times New Roman" w:cs="Times New Roman"/>
          <w:color w:val="212121"/>
          <w:sz w:val="14"/>
          <w:szCs w:val="14"/>
          <w:shd w:val="clear" w:color="auto" w:fill="FFFFFF"/>
        </w:rPr>
      </w:pPr>
    </w:p>
    <w:p w:rsidR="00A211C6" w:rsidRDefault="00A211C6" w:rsidP="00766169">
      <w:pPr>
        <w:spacing w:after="0" w:line="240" w:lineRule="auto"/>
        <w:rPr>
          <w:rFonts w:ascii="Times New Roman" w:hAnsi="Times New Roman" w:cs="Times New Roman"/>
          <w:color w:val="212121"/>
          <w:sz w:val="14"/>
          <w:szCs w:val="14"/>
          <w:shd w:val="clear" w:color="auto" w:fill="FFFFFF"/>
        </w:rPr>
      </w:pPr>
    </w:p>
    <w:p w:rsidR="00A211C6" w:rsidRDefault="00A211C6" w:rsidP="00766169">
      <w:pPr>
        <w:spacing w:after="0" w:line="240" w:lineRule="auto"/>
        <w:rPr>
          <w:rFonts w:ascii="Times New Roman" w:hAnsi="Times New Roman" w:cs="Times New Roman"/>
          <w:color w:val="212121"/>
          <w:sz w:val="14"/>
          <w:szCs w:val="14"/>
          <w:shd w:val="clear" w:color="auto" w:fill="FFFFFF"/>
        </w:rPr>
      </w:pPr>
    </w:p>
    <w:p w:rsidR="00766169" w:rsidRDefault="00766169" w:rsidP="00766169">
      <w:pPr>
        <w:spacing w:after="0" w:line="240" w:lineRule="auto"/>
        <w:rPr>
          <w:rFonts w:ascii="Times New Roman" w:hAnsi="Times New Roman" w:cs="Times New Roman"/>
          <w:color w:val="212121"/>
          <w:sz w:val="14"/>
          <w:szCs w:val="14"/>
          <w:shd w:val="clear" w:color="auto" w:fill="FFFFFF"/>
        </w:rPr>
      </w:pPr>
    </w:p>
    <w:p w:rsidR="00766169" w:rsidRDefault="00766169" w:rsidP="00766169">
      <w:pPr>
        <w:spacing w:after="0" w:line="240" w:lineRule="auto"/>
        <w:rPr>
          <w:rFonts w:ascii="Times New Roman" w:hAnsi="Times New Roman" w:cs="Times New Roman"/>
          <w:color w:val="212121"/>
          <w:sz w:val="14"/>
          <w:szCs w:val="14"/>
          <w:shd w:val="clear" w:color="auto" w:fill="FFFFFF"/>
        </w:rPr>
      </w:pPr>
    </w:p>
    <w:p w:rsidR="005A59C0" w:rsidRPr="00993E71" w:rsidRDefault="005A59C0" w:rsidP="00993E71">
      <w:pPr>
        <w:spacing w:after="0"/>
        <w:ind w:left="90"/>
        <w:jc w:val="both"/>
        <w:rPr>
          <w:rFonts w:ascii="Times New Roman" w:hAnsi="Times New Roman" w:cs="Times New Roman"/>
          <w:sz w:val="12"/>
          <w:szCs w:val="12"/>
          <w:lang w:val="it-IT"/>
        </w:rPr>
      </w:pPr>
    </w:p>
    <w:sectPr w:rsidR="005A59C0" w:rsidRPr="00993E71" w:rsidSect="005B03FF">
      <w:footerReference w:type="default" r:id="rId9"/>
      <w:pgSz w:w="12240" w:h="15840"/>
      <w:pgMar w:top="1134" w:right="1260" w:bottom="1440" w:left="1530" w:header="720" w:footer="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474" w:rsidRDefault="00D37474" w:rsidP="00285632">
      <w:pPr>
        <w:spacing w:after="0" w:line="240" w:lineRule="auto"/>
      </w:pPr>
      <w:r>
        <w:separator/>
      </w:r>
    </w:p>
  </w:endnote>
  <w:endnote w:type="continuationSeparator" w:id="0">
    <w:p w:rsidR="00D37474" w:rsidRDefault="00D37474" w:rsidP="00285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409" w:rsidRDefault="004F6CCD" w:rsidP="00870409">
    <w:pPr>
      <w:jc w:val="center"/>
      <w:rPr>
        <w:rFonts w:ascii="Garamond" w:hAnsi="Garamond" w:cs="Arial"/>
      </w:rPr>
    </w:pPr>
    <w:r>
      <w:rPr>
        <w:rFonts w:ascii="Garamond" w:hAnsi="Garamond" w:cs="Arial"/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123825</wp:posOffset>
              </wp:positionH>
              <wp:positionV relativeFrom="paragraph">
                <wp:posOffset>278764</wp:posOffset>
              </wp:positionV>
              <wp:extent cx="5724525" cy="0"/>
              <wp:effectExtent l="0" t="0" r="9525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099750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21.95pt;width:450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"/>
          </w:pict>
        </mc:Fallback>
      </mc:AlternateContent>
    </w:r>
  </w:p>
  <w:p w:rsidR="00093D20" w:rsidRPr="00586EBA" w:rsidRDefault="00093D20" w:rsidP="00093D20">
    <w:pPr>
      <w:jc w:val="center"/>
      <w:rPr>
        <w:rFonts w:ascii="Times New Roman" w:hAnsi="Times New Roman" w:cs="Times New Roman"/>
        <w:b/>
        <w:sz w:val="28"/>
        <w:szCs w:val="28"/>
      </w:rPr>
    </w:pP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Adresa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: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Njësia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Adm.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Farkë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, </w:t>
    </w: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Rruga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 “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Rrapo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Hekali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>”,</w:t>
    </w:r>
    <w:r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Selitë-Tiranë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>,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Nd</w:t>
    </w:r>
    <w:r>
      <w:rPr>
        <w:rFonts w:ascii="Times New Roman" w:hAnsi="Times New Roman" w:cs="Times New Roman"/>
        <w:iCs/>
        <w:color w:val="000000"/>
        <w:sz w:val="18"/>
        <w:szCs w:val="18"/>
      </w:rPr>
      <w:t>ërtesa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21,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Hyrja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1,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Kodi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2084021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>; Tel: 042226817</w:t>
    </w:r>
  </w:p>
  <w:p w:rsidR="00870409" w:rsidRDefault="008704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474" w:rsidRDefault="00D37474" w:rsidP="00285632">
      <w:pPr>
        <w:spacing w:after="0" w:line="240" w:lineRule="auto"/>
      </w:pPr>
      <w:r>
        <w:separator/>
      </w:r>
    </w:p>
  </w:footnote>
  <w:footnote w:type="continuationSeparator" w:id="0">
    <w:p w:rsidR="00D37474" w:rsidRDefault="00D37474" w:rsidP="00285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12874"/>
    <w:multiLevelType w:val="hybridMultilevel"/>
    <w:tmpl w:val="87B6D892"/>
    <w:lvl w:ilvl="0" w:tplc="D9F42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C5F92"/>
    <w:multiLevelType w:val="hybridMultilevel"/>
    <w:tmpl w:val="7CB0D1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51A1D"/>
    <w:multiLevelType w:val="hybridMultilevel"/>
    <w:tmpl w:val="9BD0F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87C81"/>
    <w:multiLevelType w:val="hybridMultilevel"/>
    <w:tmpl w:val="9022F1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084B33"/>
    <w:multiLevelType w:val="hybridMultilevel"/>
    <w:tmpl w:val="5CCA4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25E2D"/>
    <w:multiLevelType w:val="hybridMultilevel"/>
    <w:tmpl w:val="7E307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80BA0"/>
    <w:multiLevelType w:val="hybridMultilevel"/>
    <w:tmpl w:val="34E80B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E84E33"/>
    <w:multiLevelType w:val="hybridMultilevel"/>
    <w:tmpl w:val="EFFAD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17E4A"/>
    <w:multiLevelType w:val="hybridMultilevel"/>
    <w:tmpl w:val="56661A18"/>
    <w:lvl w:ilvl="0" w:tplc="5098632C">
      <w:start w:val="1"/>
      <w:numFmt w:val="bullet"/>
      <w:lvlText w:val="-"/>
      <w:lvlJc w:val="left"/>
      <w:pPr>
        <w:ind w:left="720" w:hanging="360"/>
      </w:pPr>
      <w:rPr>
        <w:rFonts w:ascii="Times New Roman" w:eastAsia="Wingding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24A5F"/>
    <w:multiLevelType w:val="hybridMultilevel"/>
    <w:tmpl w:val="B7FCC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00BD2"/>
    <w:multiLevelType w:val="multilevel"/>
    <w:tmpl w:val="2396A1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3DD5112"/>
    <w:multiLevelType w:val="hybridMultilevel"/>
    <w:tmpl w:val="D7C07A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692DC8"/>
    <w:multiLevelType w:val="hybridMultilevel"/>
    <w:tmpl w:val="EAD0D11A"/>
    <w:lvl w:ilvl="0" w:tplc="5098632C">
      <w:start w:val="1"/>
      <w:numFmt w:val="bullet"/>
      <w:lvlText w:val="-"/>
      <w:lvlJc w:val="left"/>
      <w:pPr>
        <w:ind w:left="720" w:hanging="360"/>
      </w:pPr>
      <w:rPr>
        <w:rFonts w:ascii="Times New Roman" w:eastAsia="Wingding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85F25"/>
    <w:multiLevelType w:val="hybridMultilevel"/>
    <w:tmpl w:val="AFF4D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70391"/>
    <w:multiLevelType w:val="hybridMultilevel"/>
    <w:tmpl w:val="F0EEA0D4"/>
    <w:lvl w:ilvl="0" w:tplc="5098632C">
      <w:start w:val="1"/>
      <w:numFmt w:val="bullet"/>
      <w:lvlText w:val="-"/>
      <w:lvlJc w:val="left"/>
      <w:pPr>
        <w:ind w:left="720" w:hanging="360"/>
      </w:pPr>
      <w:rPr>
        <w:rFonts w:ascii="Times New Roman" w:eastAsia="Wingding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56316"/>
    <w:multiLevelType w:val="hybridMultilevel"/>
    <w:tmpl w:val="06DC819A"/>
    <w:lvl w:ilvl="0" w:tplc="FDDEB10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B4C20"/>
    <w:multiLevelType w:val="hybridMultilevel"/>
    <w:tmpl w:val="49E4FC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FF1F6F"/>
    <w:multiLevelType w:val="hybridMultilevel"/>
    <w:tmpl w:val="339065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444716"/>
    <w:multiLevelType w:val="hybridMultilevel"/>
    <w:tmpl w:val="BABAF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7"/>
  </w:num>
  <w:num w:numId="4">
    <w:abstractNumId w:val="11"/>
  </w:num>
  <w:num w:numId="5">
    <w:abstractNumId w:val="2"/>
  </w:num>
  <w:num w:numId="6">
    <w:abstractNumId w:val="15"/>
  </w:num>
  <w:num w:numId="7">
    <w:abstractNumId w:val="6"/>
  </w:num>
  <w:num w:numId="8">
    <w:abstractNumId w:val="17"/>
  </w:num>
  <w:num w:numId="9">
    <w:abstractNumId w:val="5"/>
  </w:num>
  <w:num w:numId="10">
    <w:abstractNumId w:val="12"/>
  </w:num>
  <w:num w:numId="11">
    <w:abstractNumId w:val="8"/>
  </w:num>
  <w:num w:numId="12">
    <w:abstractNumId w:val="4"/>
  </w:num>
  <w:num w:numId="13">
    <w:abstractNumId w:val="14"/>
  </w:num>
  <w:num w:numId="14">
    <w:abstractNumId w:val="13"/>
  </w:num>
  <w:num w:numId="15">
    <w:abstractNumId w:val="1"/>
  </w:num>
  <w:num w:numId="16">
    <w:abstractNumId w:val="16"/>
  </w:num>
  <w:num w:numId="17">
    <w:abstractNumId w:val="10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32"/>
    <w:rsid w:val="000064DF"/>
    <w:rsid w:val="00012E50"/>
    <w:rsid w:val="00013BE3"/>
    <w:rsid w:val="00015756"/>
    <w:rsid w:val="000327B1"/>
    <w:rsid w:val="00053736"/>
    <w:rsid w:val="000608B7"/>
    <w:rsid w:val="00064801"/>
    <w:rsid w:val="000670EE"/>
    <w:rsid w:val="00073CF3"/>
    <w:rsid w:val="000764CD"/>
    <w:rsid w:val="0007758F"/>
    <w:rsid w:val="00080FFB"/>
    <w:rsid w:val="00081DBA"/>
    <w:rsid w:val="00085A4C"/>
    <w:rsid w:val="00093D20"/>
    <w:rsid w:val="000966BD"/>
    <w:rsid w:val="000A7DC9"/>
    <w:rsid w:val="000B112F"/>
    <w:rsid w:val="000C207F"/>
    <w:rsid w:val="000D17F1"/>
    <w:rsid w:val="000D196C"/>
    <w:rsid w:val="00102E2A"/>
    <w:rsid w:val="0010688E"/>
    <w:rsid w:val="00106FD8"/>
    <w:rsid w:val="0010791F"/>
    <w:rsid w:val="00107FE7"/>
    <w:rsid w:val="001242C2"/>
    <w:rsid w:val="001372D3"/>
    <w:rsid w:val="001433C4"/>
    <w:rsid w:val="0014683C"/>
    <w:rsid w:val="00153018"/>
    <w:rsid w:val="00154A17"/>
    <w:rsid w:val="00154E5C"/>
    <w:rsid w:val="00155036"/>
    <w:rsid w:val="0015592B"/>
    <w:rsid w:val="0016543A"/>
    <w:rsid w:val="00167504"/>
    <w:rsid w:val="00170C1E"/>
    <w:rsid w:val="001870E9"/>
    <w:rsid w:val="00192629"/>
    <w:rsid w:val="001A1F60"/>
    <w:rsid w:val="001A395D"/>
    <w:rsid w:val="001A3D5A"/>
    <w:rsid w:val="001A5B35"/>
    <w:rsid w:val="001B1EBF"/>
    <w:rsid w:val="001B7DF6"/>
    <w:rsid w:val="001C5FCC"/>
    <w:rsid w:val="001D49A0"/>
    <w:rsid w:val="001E223B"/>
    <w:rsid w:val="001E40B4"/>
    <w:rsid w:val="001F20AD"/>
    <w:rsid w:val="001F5BE1"/>
    <w:rsid w:val="00202826"/>
    <w:rsid w:val="002033E1"/>
    <w:rsid w:val="00204E92"/>
    <w:rsid w:val="00210424"/>
    <w:rsid w:val="00211A6A"/>
    <w:rsid w:val="00213A2E"/>
    <w:rsid w:val="00230EC0"/>
    <w:rsid w:val="002374B8"/>
    <w:rsid w:val="002376AA"/>
    <w:rsid w:val="002401E0"/>
    <w:rsid w:val="00245D21"/>
    <w:rsid w:val="00246C7C"/>
    <w:rsid w:val="00246CD5"/>
    <w:rsid w:val="002475E3"/>
    <w:rsid w:val="00251B44"/>
    <w:rsid w:val="0025608B"/>
    <w:rsid w:val="0026329B"/>
    <w:rsid w:val="0026563A"/>
    <w:rsid w:val="00274741"/>
    <w:rsid w:val="00281E11"/>
    <w:rsid w:val="00285632"/>
    <w:rsid w:val="0029107D"/>
    <w:rsid w:val="00295434"/>
    <w:rsid w:val="002A1020"/>
    <w:rsid w:val="002A3926"/>
    <w:rsid w:val="002A3BBB"/>
    <w:rsid w:val="002B7C8B"/>
    <w:rsid w:val="002C0605"/>
    <w:rsid w:val="002C6F97"/>
    <w:rsid w:val="002D4224"/>
    <w:rsid w:val="002F1C1D"/>
    <w:rsid w:val="00303C33"/>
    <w:rsid w:val="00311006"/>
    <w:rsid w:val="00312E47"/>
    <w:rsid w:val="00321A93"/>
    <w:rsid w:val="003231C8"/>
    <w:rsid w:val="00326AC4"/>
    <w:rsid w:val="00336FF2"/>
    <w:rsid w:val="00342258"/>
    <w:rsid w:val="003426AA"/>
    <w:rsid w:val="0035210B"/>
    <w:rsid w:val="003522B0"/>
    <w:rsid w:val="003557FF"/>
    <w:rsid w:val="003613E4"/>
    <w:rsid w:val="0036197E"/>
    <w:rsid w:val="0036778C"/>
    <w:rsid w:val="00376196"/>
    <w:rsid w:val="0039762A"/>
    <w:rsid w:val="003B26C9"/>
    <w:rsid w:val="003B54E6"/>
    <w:rsid w:val="003D29C3"/>
    <w:rsid w:val="003D501B"/>
    <w:rsid w:val="003F269F"/>
    <w:rsid w:val="003F5D27"/>
    <w:rsid w:val="003F6168"/>
    <w:rsid w:val="00410BF6"/>
    <w:rsid w:val="00410E57"/>
    <w:rsid w:val="004119B8"/>
    <w:rsid w:val="00416E52"/>
    <w:rsid w:val="004257A6"/>
    <w:rsid w:val="00444FD7"/>
    <w:rsid w:val="00447F02"/>
    <w:rsid w:val="00450AE8"/>
    <w:rsid w:val="0046312B"/>
    <w:rsid w:val="00483936"/>
    <w:rsid w:val="0049222F"/>
    <w:rsid w:val="004942FE"/>
    <w:rsid w:val="004A05DA"/>
    <w:rsid w:val="004A3D49"/>
    <w:rsid w:val="004A4F82"/>
    <w:rsid w:val="004A571E"/>
    <w:rsid w:val="004B45FD"/>
    <w:rsid w:val="004B6441"/>
    <w:rsid w:val="004C1551"/>
    <w:rsid w:val="004C3441"/>
    <w:rsid w:val="004D614C"/>
    <w:rsid w:val="004D656D"/>
    <w:rsid w:val="004D6EC2"/>
    <w:rsid w:val="004E22EC"/>
    <w:rsid w:val="004E620A"/>
    <w:rsid w:val="004E7B67"/>
    <w:rsid w:val="004F2C2F"/>
    <w:rsid w:val="004F42BD"/>
    <w:rsid w:val="004F4D73"/>
    <w:rsid w:val="004F6C5D"/>
    <w:rsid w:val="004F6CCD"/>
    <w:rsid w:val="00501420"/>
    <w:rsid w:val="00511B0C"/>
    <w:rsid w:val="00515B71"/>
    <w:rsid w:val="005348F4"/>
    <w:rsid w:val="00534C37"/>
    <w:rsid w:val="005413ED"/>
    <w:rsid w:val="00552AC3"/>
    <w:rsid w:val="00555022"/>
    <w:rsid w:val="00561C5B"/>
    <w:rsid w:val="00562013"/>
    <w:rsid w:val="0056450B"/>
    <w:rsid w:val="0058411A"/>
    <w:rsid w:val="005A59C0"/>
    <w:rsid w:val="005B03FF"/>
    <w:rsid w:val="005C2D2B"/>
    <w:rsid w:val="005C78E1"/>
    <w:rsid w:val="005E3C0B"/>
    <w:rsid w:val="005F080C"/>
    <w:rsid w:val="006018A5"/>
    <w:rsid w:val="00601C48"/>
    <w:rsid w:val="00604C1D"/>
    <w:rsid w:val="00605640"/>
    <w:rsid w:val="0061129F"/>
    <w:rsid w:val="0061149A"/>
    <w:rsid w:val="006146E6"/>
    <w:rsid w:val="0062686A"/>
    <w:rsid w:val="00633885"/>
    <w:rsid w:val="0064106C"/>
    <w:rsid w:val="00652DFC"/>
    <w:rsid w:val="00655D56"/>
    <w:rsid w:val="0065645A"/>
    <w:rsid w:val="0065703E"/>
    <w:rsid w:val="00684F0C"/>
    <w:rsid w:val="00690A58"/>
    <w:rsid w:val="00691621"/>
    <w:rsid w:val="00693324"/>
    <w:rsid w:val="00695CF4"/>
    <w:rsid w:val="006B03CD"/>
    <w:rsid w:val="006D559F"/>
    <w:rsid w:val="006E1374"/>
    <w:rsid w:val="006E6D24"/>
    <w:rsid w:val="006E703E"/>
    <w:rsid w:val="006F39C8"/>
    <w:rsid w:val="006F7591"/>
    <w:rsid w:val="007018E6"/>
    <w:rsid w:val="00702C6A"/>
    <w:rsid w:val="007050E0"/>
    <w:rsid w:val="00705FCE"/>
    <w:rsid w:val="0071227E"/>
    <w:rsid w:val="007152EC"/>
    <w:rsid w:val="00721EFE"/>
    <w:rsid w:val="0073516B"/>
    <w:rsid w:val="007440EA"/>
    <w:rsid w:val="00766169"/>
    <w:rsid w:val="0077504E"/>
    <w:rsid w:val="007809E6"/>
    <w:rsid w:val="00781F44"/>
    <w:rsid w:val="007843B6"/>
    <w:rsid w:val="0078609E"/>
    <w:rsid w:val="007929CD"/>
    <w:rsid w:val="0079721D"/>
    <w:rsid w:val="007A0659"/>
    <w:rsid w:val="007A5AAC"/>
    <w:rsid w:val="007B4F16"/>
    <w:rsid w:val="007C0AF2"/>
    <w:rsid w:val="007D09AF"/>
    <w:rsid w:val="007E0637"/>
    <w:rsid w:val="007E4E96"/>
    <w:rsid w:val="00801A19"/>
    <w:rsid w:val="008024F7"/>
    <w:rsid w:val="008105F9"/>
    <w:rsid w:val="008165AA"/>
    <w:rsid w:val="00825078"/>
    <w:rsid w:val="00825B27"/>
    <w:rsid w:val="008261D6"/>
    <w:rsid w:val="00831E30"/>
    <w:rsid w:val="008412D3"/>
    <w:rsid w:val="008456A7"/>
    <w:rsid w:val="008570A5"/>
    <w:rsid w:val="00865B09"/>
    <w:rsid w:val="00865C6C"/>
    <w:rsid w:val="00870409"/>
    <w:rsid w:val="00875FB2"/>
    <w:rsid w:val="0087663B"/>
    <w:rsid w:val="008841C1"/>
    <w:rsid w:val="0089093E"/>
    <w:rsid w:val="00896DC1"/>
    <w:rsid w:val="008A1A9C"/>
    <w:rsid w:val="008B4D62"/>
    <w:rsid w:val="008B636F"/>
    <w:rsid w:val="008C11F1"/>
    <w:rsid w:val="008C3379"/>
    <w:rsid w:val="008C45D3"/>
    <w:rsid w:val="008C643F"/>
    <w:rsid w:val="008D6045"/>
    <w:rsid w:val="008E6013"/>
    <w:rsid w:val="008F0905"/>
    <w:rsid w:val="0090463C"/>
    <w:rsid w:val="009163A2"/>
    <w:rsid w:val="00916C0C"/>
    <w:rsid w:val="00926380"/>
    <w:rsid w:val="00926C98"/>
    <w:rsid w:val="00930F01"/>
    <w:rsid w:val="0093118E"/>
    <w:rsid w:val="00932DB9"/>
    <w:rsid w:val="00936102"/>
    <w:rsid w:val="0093773D"/>
    <w:rsid w:val="009407C3"/>
    <w:rsid w:val="00975190"/>
    <w:rsid w:val="0097671A"/>
    <w:rsid w:val="00980349"/>
    <w:rsid w:val="0098455C"/>
    <w:rsid w:val="0099383E"/>
    <w:rsid w:val="00993E71"/>
    <w:rsid w:val="009A612D"/>
    <w:rsid w:val="009A76AF"/>
    <w:rsid w:val="009B06AF"/>
    <w:rsid w:val="009B5367"/>
    <w:rsid w:val="009B60F0"/>
    <w:rsid w:val="009B7D9A"/>
    <w:rsid w:val="009C34E5"/>
    <w:rsid w:val="009C6C97"/>
    <w:rsid w:val="009D57FF"/>
    <w:rsid w:val="009E1B87"/>
    <w:rsid w:val="009E387A"/>
    <w:rsid w:val="009E578F"/>
    <w:rsid w:val="009E75A6"/>
    <w:rsid w:val="009E7956"/>
    <w:rsid w:val="009F78EC"/>
    <w:rsid w:val="00A00E98"/>
    <w:rsid w:val="00A04724"/>
    <w:rsid w:val="00A164D0"/>
    <w:rsid w:val="00A17266"/>
    <w:rsid w:val="00A211C6"/>
    <w:rsid w:val="00A2294E"/>
    <w:rsid w:val="00A22F38"/>
    <w:rsid w:val="00A32D68"/>
    <w:rsid w:val="00A4078D"/>
    <w:rsid w:val="00A66A46"/>
    <w:rsid w:val="00A7559C"/>
    <w:rsid w:val="00A820DC"/>
    <w:rsid w:val="00A82F2A"/>
    <w:rsid w:val="00AA30F3"/>
    <w:rsid w:val="00AA6DD2"/>
    <w:rsid w:val="00AB317F"/>
    <w:rsid w:val="00AC3DE4"/>
    <w:rsid w:val="00AC4685"/>
    <w:rsid w:val="00AC6960"/>
    <w:rsid w:val="00AD2DD1"/>
    <w:rsid w:val="00AD4F68"/>
    <w:rsid w:val="00AD677C"/>
    <w:rsid w:val="00AE0D57"/>
    <w:rsid w:val="00AE2595"/>
    <w:rsid w:val="00AE7870"/>
    <w:rsid w:val="00AE7F04"/>
    <w:rsid w:val="00AF01AB"/>
    <w:rsid w:val="00AF23A2"/>
    <w:rsid w:val="00B03EC1"/>
    <w:rsid w:val="00B06FC6"/>
    <w:rsid w:val="00B150B8"/>
    <w:rsid w:val="00B8482E"/>
    <w:rsid w:val="00B86AF2"/>
    <w:rsid w:val="00B9665D"/>
    <w:rsid w:val="00BA0194"/>
    <w:rsid w:val="00BA1F5C"/>
    <w:rsid w:val="00BA40BF"/>
    <w:rsid w:val="00BC3B75"/>
    <w:rsid w:val="00BC5D6E"/>
    <w:rsid w:val="00BD7CF5"/>
    <w:rsid w:val="00BE0F04"/>
    <w:rsid w:val="00BE3142"/>
    <w:rsid w:val="00BF3B38"/>
    <w:rsid w:val="00BF777E"/>
    <w:rsid w:val="00C04E8A"/>
    <w:rsid w:val="00C11901"/>
    <w:rsid w:val="00C17D24"/>
    <w:rsid w:val="00C2101F"/>
    <w:rsid w:val="00C2496A"/>
    <w:rsid w:val="00C32291"/>
    <w:rsid w:val="00C3724B"/>
    <w:rsid w:val="00C57098"/>
    <w:rsid w:val="00C60409"/>
    <w:rsid w:val="00C67F30"/>
    <w:rsid w:val="00C81509"/>
    <w:rsid w:val="00C94421"/>
    <w:rsid w:val="00CA2943"/>
    <w:rsid w:val="00CB2C05"/>
    <w:rsid w:val="00CB3B98"/>
    <w:rsid w:val="00CB668D"/>
    <w:rsid w:val="00CB7679"/>
    <w:rsid w:val="00CC1872"/>
    <w:rsid w:val="00CC7356"/>
    <w:rsid w:val="00CD075A"/>
    <w:rsid w:val="00CE41FC"/>
    <w:rsid w:val="00D1280C"/>
    <w:rsid w:val="00D13650"/>
    <w:rsid w:val="00D15714"/>
    <w:rsid w:val="00D200E5"/>
    <w:rsid w:val="00D349F7"/>
    <w:rsid w:val="00D37474"/>
    <w:rsid w:val="00D37E2D"/>
    <w:rsid w:val="00D40620"/>
    <w:rsid w:val="00D41875"/>
    <w:rsid w:val="00D4351B"/>
    <w:rsid w:val="00D44E87"/>
    <w:rsid w:val="00D46617"/>
    <w:rsid w:val="00D47A84"/>
    <w:rsid w:val="00D50A98"/>
    <w:rsid w:val="00D5235A"/>
    <w:rsid w:val="00D55428"/>
    <w:rsid w:val="00D55DC2"/>
    <w:rsid w:val="00D65161"/>
    <w:rsid w:val="00D71F44"/>
    <w:rsid w:val="00D77089"/>
    <w:rsid w:val="00DA5378"/>
    <w:rsid w:val="00DB148E"/>
    <w:rsid w:val="00DC1BD3"/>
    <w:rsid w:val="00DC4A3E"/>
    <w:rsid w:val="00DC731A"/>
    <w:rsid w:val="00DD5E90"/>
    <w:rsid w:val="00DD6559"/>
    <w:rsid w:val="00DD7097"/>
    <w:rsid w:val="00DF4369"/>
    <w:rsid w:val="00E10263"/>
    <w:rsid w:val="00E12029"/>
    <w:rsid w:val="00E24423"/>
    <w:rsid w:val="00E24E6F"/>
    <w:rsid w:val="00E309E0"/>
    <w:rsid w:val="00E32B7F"/>
    <w:rsid w:val="00E40AB9"/>
    <w:rsid w:val="00E471CD"/>
    <w:rsid w:val="00E51ADE"/>
    <w:rsid w:val="00E53912"/>
    <w:rsid w:val="00E54841"/>
    <w:rsid w:val="00E56D2E"/>
    <w:rsid w:val="00E57CE7"/>
    <w:rsid w:val="00E60555"/>
    <w:rsid w:val="00E6116E"/>
    <w:rsid w:val="00E62E72"/>
    <w:rsid w:val="00E63F17"/>
    <w:rsid w:val="00E642DC"/>
    <w:rsid w:val="00E724C5"/>
    <w:rsid w:val="00E74DAB"/>
    <w:rsid w:val="00E769A3"/>
    <w:rsid w:val="00E8078C"/>
    <w:rsid w:val="00E846EC"/>
    <w:rsid w:val="00E85402"/>
    <w:rsid w:val="00E968B8"/>
    <w:rsid w:val="00EA7773"/>
    <w:rsid w:val="00EB6D3C"/>
    <w:rsid w:val="00ED4D94"/>
    <w:rsid w:val="00EE1043"/>
    <w:rsid w:val="00EE1748"/>
    <w:rsid w:val="00EF5176"/>
    <w:rsid w:val="00EF768A"/>
    <w:rsid w:val="00F00B3B"/>
    <w:rsid w:val="00F019B6"/>
    <w:rsid w:val="00F10E82"/>
    <w:rsid w:val="00F1489E"/>
    <w:rsid w:val="00F14F42"/>
    <w:rsid w:val="00F24F6D"/>
    <w:rsid w:val="00F370D5"/>
    <w:rsid w:val="00F3725B"/>
    <w:rsid w:val="00F4589B"/>
    <w:rsid w:val="00F463A0"/>
    <w:rsid w:val="00F71EAC"/>
    <w:rsid w:val="00F8358B"/>
    <w:rsid w:val="00F936CE"/>
    <w:rsid w:val="00F95DE0"/>
    <w:rsid w:val="00FA5250"/>
    <w:rsid w:val="00FA5762"/>
    <w:rsid w:val="00FA7AED"/>
    <w:rsid w:val="00FD7978"/>
    <w:rsid w:val="00FE7877"/>
    <w:rsid w:val="00FF2519"/>
    <w:rsid w:val="00FF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F0357E-0FE2-4CF5-B688-84BB310B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8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856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28563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85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632"/>
  </w:style>
  <w:style w:type="paragraph" w:styleId="Footer">
    <w:name w:val="footer"/>
    <w:basedOn w:val="Normal"/>
    <w:link w:val="FooterChar"/>
    <w:uiPriority w:val="99"/>
    <w:unhideWhenUsed/>
    <w:rsid w:val="00285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632"/>
  </w:style>
  <w:style w:type="character" w:styleId="Hyperlink">
    <w:name w:val="Hyperlink"/>
    <w:basedOn w:val="DefaultParagraphFont"/>
    <w:rsid w:val="00AF23A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841C1"/>
    <w:pPr>
      <w:ind w:left="720"/>
      <w:contextualSpacing/>
    </w:pPr>
  </w:style>
  <w:style w:type="paragraph" w:styleId="NoSpacing">
    <w:name w:val="No Spacing"/>
    <w:uiPriority w:val="1"/>
    <w:qFormat/>
    <w:rsid w:val="00E57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EA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qFormat/>
    <w:locked/>
    <w:rsid w:val="0016543A"/>
  </w:style>
  <w:style w:type="character" w:styleId="Strong">
    <w:name w:val="Strong"/>
    <w:basedOn w:val="DefaultParagraphFont"/>
    <w:qFormat/>
    <w:rsid w:val="0078609E"/>
    <w:rPr>
      <w:b/>
      <w:bCs/>
    </w:rPr>
  </w:style>
  <w:style w:type="paragraph" w:styleId="Subtitle">
    <w:name w:val="Subtitle"/>
    <w:basedOn w:val="Normal"/>
    <w:link w:val="SubtitleChar"/>
    <w:qFormat/>
    <w:rsid w:val="00786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78609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EA3A8-D931-46AB-9103-8D7FD6A8D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DPA</Company>
  <LinksUpToDate>false</LinksUpToDate>
  <CharactersWithSpaces>8349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gshehu</dc:creator>
  <cp:lastModifiedBy>Olsi Meneri</cp:lastModifiedBy>
  <cp:revision>6</cp:revision>
  <cp:lastPrinted>2026-03-30T12:19:00Z</cp:lastPrinted>
  <dcterms:created xsi:type="dcterms:W3CDTF">2026-07-02T07:50:00Z</dcterms:created>
  <dcterms:modified xsi:type="dcterms:W3CDTF">2026-07-03T06:55:00Z</dcterms:modified>
</cp:coreProperties>
</file>